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F858D" w14:textId="5623AE3C" w:rsidR="00B125E1" w:rsidRPr="00EB36B3" w:rsidRDefault="00B125E1" w:rsidP="00717E91">
      <w:pPr>
        <w:spacing w:line="264" w:lineRule="auto"/>
        <w:ind w:left="-1134"/>
      </w:pPr>
    </w:p>
    <w:p w14:paraId="4B476979" w14:textId="33D70056" w:rsidR="00F453D4" w:rsidRPr="00F23C18" w:rsidRDefault="00F453D4" w:rsidP="00F453D4">
      <w:pPr>
        <w:spacing w:before="240" w:after="240" w:line="360" w:lineRule="auto"/>
        <w:ind w:left="-1134"/>
        <w:rPr>
          <w:rFonts w:ascii="Arial" w:hAnsi="Arial" w:cs="Arial"/>
          <w:b/>
          <w:sz w:val="32"/>
          <w:szCs w:val="32"/>
          <w:lang w:val="de-DE"/>
        </w:rPr>
      </w:pPr>
      <w:r w:rsidRPr="00F23C18">
        <w:rPr>
          <w:rFonts w:ascii="Arial" w:hAnsi="Arial"/>
          <w:b/>
          <w:sz w:val="32"/>
          <w:szCs w:val="32"/>
          <w:lang w:val="de-DE"/>
        </w:rPr>
        <w:t>HIMA sorgt bei</w:t>
      </w:r>
      <w:r>
        <w:rPr>
          <w:rFonts w:ascii="Arial" w:hAnsi="Arial"/>
          <w:b/>
          <w:sz w:val="32"/>
          <w:szCs w:val="32"/>
          <w:lang w:val="de-DE"/>
        </w:rPr>
        <w:t xml:space="preserve"> </w:t>
      </w:r>
      <w:proofErr w:type="spellStart"/>
      <w:r w:rsidRPr="00F23C18">
        <w:rPr>
          <w:rFonts w:ascii="Arial" w:hAnsi="Arial"/>
          <w:b/>
          <w:sz w:val="32"/>
          <w:szCs w:val="32"/>
          <w:lang w:val="de-DE"/>
        </w:rPr>
        <w:t>Ichthys</w:t>
      </w:r>
      <w:proofErr w:type="spellEnd"/>
      <w:r>
        <w:rPr>
          <w:rFonts w:ascii="Arial" w:hAnsi="Arial"/>
          <w:b/>
          <w:sz w:val="32"/>
          <w:szCs w:val="32"/>
          <w:lang w:val="de-DE"/>
        </w:rPr>
        <w:t xml:space="preserve">-LNG-Projekt </w:t>
      </w:r>
      <w:r w:rsidR="00BC0719">
        <w:rPr>
          <w:rFonts w:ascii="Arial" w:hAnsi="Arial"/>
          <w:b/>
          <w:sz w:val="32"/>
          <w:szCs w:val="32"/>
          <w:lang w:val="de-DE"/>
        </w:rPr>
        <w:t xml:space="preserve">von </w:t>
      </w:r>
      <w:r w:rsidR="00BC0719" w:rsidRPr="00F23C18">
        <w:rPr>
          <w:rFonts w:ascii="Arial" w:hAnsi="Arial"/>
          <w:b/>
          <w:sz w:val="32"/>
          <w:szCs w:val="32"/>
          <w:lang w:val="de-DE"/>
        </w:rPr>
        <w:t>INPEX</w:t>
      </w:r>
      <w:r w:rsidR="00BC0719">
        <w:rPr>
          <w:rFonts w:ascii="Arial" w:hAnsi="Arial"/>
          <w:b/>
          <w:sz w:val="32"/>
          <w:szCs w:val="32"/>
          <w:lang w:val="de-DE"/>
        </w:rPr>
        <w:t xml:space="preserve"> </w:t>
      </w:r>
      <w:r>
        <w:rPr>
          <w:rFonts w:ascii="Arial" w:hAnsi="Arial"/>
          <w:b/>
          <w:sz w:val="32"/>
          <w:szCs w:val="32"/>
          <w:lang w:val="de-DE"/>
        </w:rPr>
        <w:t>für langfristige Sicherheit</w:t>
      </w:r>
    </w:p>
    <w:p w14:paraId="1D6509D9" w14:textId="6179FFDA" w:rsidR="00246721" w:rsidRPr="00EB36B3" w:rsidRDefault="003345B2" w:rsidP="00770193">
      <w:pPr>
        <w:spacing w:before="240" w:after="240" w:line="360" w:lineRule="auto"/>
        <w:ind w:left="-1134"/>
        <w:rPr>
          <w:rFonts w:ascii="Arial" w:hAnsi="Arial" w:cs="Arial"/>
          <w:sz w:val="22"/>
          <w:szCs w:val="22"/>
          <w:lang w:val="de-DE"/>
        </w:rPr>
      </w:pPr>
      <w:r w:rsidRPr="00EB36B3">
        <w:rPr>
          <w:rFonts w:ascii="Arial" w:hAnsi="Arial" w:cs="Arial"/>
          <w:sz w:val="22"/>
          <w:szCs w:val="22"/>
          <w:lang w:val="de-DE"/>
        </w:rPr>
        <w:t xml:space="preserve">(Brühl, </w:t>
      </w:r>
      <w:r w:rsidR="007114BA">
        <w:rPr>
          <w:rFonts w:ascii="Arial" w:hAnsi="Arial" w:cs="Arial"/>
          <w:sz w:val="22"/>
          <w:szCs w:val="22"/>
          <w:lang w:val="de-DE"/>
        </w:rPr>
        <w:t>25</w:t>
      </w:r>
      <w:bookmarkStart w:id="0" w:name="_GoBack"/>
      <w:bookmarkEnd w:id="0"/>
      <w:r w:rsidR="00BB690E" w:rsidRPr="005E1C52">
        <w:rPr>
          <w:rFonts w:ascii="Arial" w:hAnsi="Arial" w:cs="Arial"/>
          <w:sz w:val="22"/>
          <w:szCs w:val="22"/>
          <w:lang w:val="de-DE"/>
        </w:rPr>
        <w:t xml:space="preserve">. </w:t>
      </w:r>
      <w:r w:rsidR="00F453D4" w:rsidRPr="00F453D4">
        <w:rPr>
          <w:rFonts w:ascii="Arial" w:hAnsi="Arial" w:cs="Arial"/>
          <w:sz w:val="22"/>
          <w:szCs w:val="22"/>
          <w:lang w:val="de-DE"/>
        </w:rPr>
        <w:t>Januar</w:t>
      </w:r>
      <w:r w:rsidR="00D67D49">
        <w:rPr>
          <w:rFonts w:ascii="Arial" w:hAnsi="Arial" w:cs="Arial"/>
          <w:sz w:val="22"/>
          <w:szCs w:val="22"/>
          <w:lang w:val="de-DE"/>
        </w:rPr>
        <w:t xml:space="preserve"> </w:t>
      </w:r>
      <w:r w:rsidR="00A76A3C">
        <w:rPr>
          <w:rFonts w:ascii="Arial" w:hAnsi="Arial" w:cs="Arial"/>
          <w:sz w:val="22"/>
          <w:szCs w:val="22"/>
          <w:lang w:val="de-DE"/>
        </w:rPr>
        <w:t>201</w:t>
      </w:r>
      <w:r w:rsidR="00F453D4">
        <w:rPr>
          <w:rFonts w:ascii="Arial" w:hAnsi="Arial" w:cs="Arial"/>
          <w:sz w:val="22"/>
          <w:szCs w:val="22"/>
          <w:lang w:val="de-DE"/>
        </w:rPr>
        <w:t>8</w:t>
      </w:r>
      <w:r w:rsidRPr="00EB36B3">
        <w:rPr>
          <w:rFonts w:ascii="Arial" w:hAnsi="Arial" w:cs="Arial"/>
          <w:sz w:val="22"/>
          <w:szCs w:val="22"/>
          <w:lang w:val="de-DE"/>
        </w:rPr>
        <w:t>)</w:t>
      </w:r>
    </w:p>
    <w:p w14:paraId="6F929605" w14:textId="2D83B7CE" w:rsidR="00F453D4" w:rsidRPr="008D744E" w:rsidRDefault="00F453D4" w:rsidP="00770193">
      <w:pPr>
        <w:pStyle w:val="KeinLeerraum"/>
        <w:spacing w:before="240" w:after="240" w:line="360" w:lineRule="auto"/>
        <w:ind w:left="-1134"/>
        <w:rPr>
          <w:rFonts w:ascii="Arial" w:hAnsi="Arial" w:cs="Arial"/>
          <w:b/>
        </w:rPr>
      </w:pPr>
      <w:r w:rsidRPr="009D3E68">
        <w:rPr>
          <w:rFonts w:ascii="Arial" w:hAnsi="Arial" w:cs="Arial"/>
          <w:b/>
        </w:rPr>
        <w:t>HIMA, führende</w:t>
      </w:r>
      <w:r w:rsidR="00A12ACA">
        <w:rPr>
          <w:rFonts w:ascii="Arial" w:hAnsi="Arial" w:cs="Arial"/>
          <w:b/>
        </w:rPr>
        <w:t>r</w:t>
      </w:r>
      <w:r w:rsidRPr="009D3E68">
        <w:rPr>
          <w:rFonts w:ascii="Arial" w:hAnsi="Arial" w:cs="Arial"/>
          <w:b/>
        </w:rPr>
        <w:t xml:space="preserve"> Anbieter von </w:t>
      </w:r>
      <w:r w:rsidR="0037378C">
        <w:rPr>
          <w:rFonts w:ascii="Arial" w:hAnsi="Arial" w:cs="Arial"/>
          <w:b/>
        </w:rPr>
        <w:t>smarten</w:t>
      </w:r>
      <w:r w:rsidR="0037378C" w:rsidRPr="009D3E68">
        <w:rPr>
          <w:rFonts w:ascii="Arial" w:hAnsi="Arial" w:cs="Arial"/>
          <w:b/>
        </w:rPr>
        <w:t xml:space="preserve"> </w:t>
      </w:r>
      <w:proofErr w:type="spellStart"/>
      <w:r w:rsidR="00770193">
        <w:rPr>
          <w:rFonts w:ascii="Arial" w:hAnsi="Arial" w:cs="Arial"/>
          <w:b/>
        </w:rPr>
        <w:t>Safety</w:t>
      </w:r>
      <w:proofErr w:type="spellEnd"/>
      <w:r w:rsidR="00770193">
        <w:rPr>
          <w:rFonts w:ascii="Arial" w:hAnsi="Arial" w:cs="Arial"/>
          <w:b/>
        </w:rPr>
        <w:t>-Lösungen</w:t>
      </w:r>
      <w:r w:rsidR="00A12ACA">
        <w:rPr>
          <w:rFonts w:ascii="Arial" w:hAnsi="Arial" w:cs="Arial"/>
          <w:b/>
        </w:rPr>
        <w:t>,</w:t>
      </w:r>
      <w:r w:rsidRPr="009D3E68">
        <w:rPr>
          <w:rFonts w:ascii="Arial" w:hAnsi="Arial" w:cs="Arial"/>
          <w:b/>
        </w:rPr>
        <w:t xml:space="preserve"> hat einen </w:t>
      </w:r>
      <w:r w:rsidR="00534726">
        <w:rPr>
          <w:rFonts w:ascii="Arial" w:hAnsi="Arial" w:cs="Arial"/>
          <w:b/>
        </w:rPr>
        <w:t>langfristigen</w:t>
      </w:r>
      <w:r w:rsidRPr="009D3E68">
        <w:rPr>
          <w:rFonts w:ascii="Arial" w:hAnsi="Arial" w:cs="Arial"/>
          <w:b/>
        </w:rPr>
        <w:t xml:space="preserve"> Servicevertrag mit </w:t>
      </w:r>
      <w:r w:rsidR="00A12ACA">
        <w:rPr>
          <w:rFonts w:ascii="Arial" w:hAnsi="Arial" w:cs="Arial"/>
          <w:b/>
        </w:rPr>
        <w:t xml:space="preserve">dem japanischen Ölkonzern </w:t>
      </w:r>
      <w:r w:rsidRPr="009D3E68">
        <w:rPr>
          <w:rFonts w:ascii="Arial" w:hAnsi="Arial" w:cs="Arial"/>
          <w:b/>
        </w:rPr>
        <w:t xml:space="preserve">INPEX über die Wartung der sicherheitstechnischen Systeme des </w:t>
      </w:r>
      <w:proofErr w:type="spellStart"/>
      <w:r w:rsidRPr="009D3E68">
        <w:rPr>
          <w:rFonts w:ascii="Arial" w:hAnsi="Arial" w:cs="Arial"/>
          <w:b/>
        </w:rPr>
        <w:t>Ichthys</w:t>
      </w:r>
      <w:proofErr w:type="spellEnd"/>
      <w:r>
        <w:rPr>
          <w:rFonts w:ascii="Arial" w:hAnsi="Arial" w:cs="Arial"/>
          <w:b/>
        </w:rPr>
        <w:t xml:space="preserve">-LNG-Projekts in Australien unterzeichnet. </w:t>
      </w:r>
      <w:r w:rsidRPr="004218CF">
        <w:rPr>
          <w:rFonts w:ascii="Arial" w:hAnsi="Arial" w:cs="Arial"/>
          <w:b/>
        </w:rPr>
        <w:t xml:space="preserve">HIMA ist bereits seit 2009 am </w:t>
      </w:r>
      <w:proofErr w:type="spellStart"/>
      <w:r w:rsidRPr="004218CF">
        <w:rPr>
          <w:rFonts w:ascii="Arial" w:hAnsi="Arial" w:cs="Arial"/>
          <w:b/>
        </w:rPr>
        <w:t>Ichthys</w:t>
      </w:r>
      <w:proofErr w:type="spellEnd"/>
      <w:r w:rsidRPr="004218CF">
        <w:rPr>
          <w:rFonts w:ascii="Arial" w:hAnsi="Arial" w:cs="Arial"/>
          <w:b/>
        </w:rPr>
        <w:t>-</w:t>
      </w:r>
      <w:r>
        <w:rPr>
          <w:rFonts w:ascii="Arial" w:hAnsi="Arial" w:cs="Arial"/>
          <w:b/>
        </w:rPr>
        <w:t xml:space="preserve">LNG-Projekt beteiligt und hat unter anderem </w:t>
      </w:r>
      <w:r w:rsidR="006E41B6">
        <w:rPr>
          <w:rFonts w:ascii="Arial" w:hAnsi="Arial" w:cs="Arial"/>
          <w:b/>
        </w:rPr>
        <w:t>die</w:t>
      </w:r>
      <w:r w:rsidR="006E41B6" w:rsidRPr="006E41B6">
        <w:t xml:space="preserve"> </w:t>
      </w:r>
      <w:r w:rsidR="006E41B6" w:rsidRPr="006E41B6">
        <w:rPr>
          <w:rFonts w:ascii="Arial" w:hAnsi="Arial" w:cs="Arial"/>
          <w:b/>
        </w:rPr>
        <w:t>Sicherheitssteuerung</w:t>
      </w:r>
      <w:r w:rsidR="00A12ACA">
        <w:rPr>
          <w:rFonts w:ascii="Arial" w:hAnsi="Arial" w:cs="Arial"/>
          <w:b/>
        </w:rPr>
        <w:t>en</w:t>
      </w:r>
      <w:r>
        <w:rPr>
          <w:rFonts w:ascii="Arial" w:hAnsi="Arial" w:cs="Arial"/>
          <w:b/>
        </w:rPr>
        <w:t xml:space="preserve">, </w:t>
      </w:r>
      <w:r w:rsidR="006E41B6" w:rsidRPr="006E41B6">
        <w:rPr>
          <w:rFonts w:ascii="Arial" w:hAnsi="Arial" w:cs="Arial"/>
          <w:b/>
        </w:rPr>
        <w:t xml:space="preserve">Systeme für </w:t>
      </w:r>
      <w:r w:rsidR="004628B5">
        <w:rPr>
          <w:rFonts w:ascii="Arial" w:hAnsi="Arial" w:cs="Arial"/>
          <w:b/>
        </w:rPr>
        <w:t>Notabschaltung</w:t>
      </w:r>
      <w:r w:rsidR="00A12ACA">
        <w:rPr>
          <w:rFonts w:ascii="Arial" w:hAnsi="Arial" w:cs="Arial"/>
          <w:b/>
        </w:rPr>
        <w:t>en</w:t>
      </w:r>
      <w:r w:rsidR="004628B5">
        <w:rPr>
          <w:rFonts w:ascii="Arial" w:hAnsi="Arial" w:cs="Arial"/>
          <w:b/>
        </w:rPr>
        <w:t xml:space="preserve"> (</w:t>
      </w:r>
      <w:r w:rsidR="006E41B6" w:rsidRPr="006E41B6">
        <w:rPr>
          <w:rFonts w:ascii="Arial" w:hAnsi="Arial" w:cs="Arial"/>
          <w:b/>
        </w:rPr>
        <w:t>Emergency-Shutdown</w:t>
      </w:r>
      <w:r w:rsidR="004628B5">
        <w:rPr>
          <w:rFonts w:ascii="Arial" w:hAnsi="Arial" w:cs="Arial"/>
          <w:b/>
        </w:rPr>
        <w:t xml:space="preserve">, </w:t>
      </w:r>
      <w:r w:rsidR="006E41B6" w:rsidRPr="006E41B6">
        <w:rPr>
          <w:rFonts w:ascii="Arial" w:hAnsi="Arial" w:cs="Arial"/>
          <w:b/>
        </w:rPr>
        <w:t xml:space="preserve">ESD), </w:t>
      </w:r>
      <w:r w:rsidR="006E41B6">
        <w:rPr>
          <w:rFonts w:ascii="Arial" w:hAnsi="Arial" w:cs="Arial"/>
          <w:b/>
        </w:rPr>
        <w:t>Brand- und Gasschutz</w:t>
      </w:r>
      <w:r w:rsidR="006E41B6" w:rsidRPr="006E41B6">
        <w:rPr>
          <w:rFonts w:ascii="Arial" w:hAnsi="Arial" w:cs="Arial"/>
          <w:b/>
        </w:rPr>
        <w:t xml:space="preserve"> </w:t>
      </w:r>
      <w:r w:rsidR="006E41B6">
        <w:rPr>
          <w:rFonts w:ascii="Arial" w:hAnsi="Arial" w:cs="Arial"/>
          <w:b/>
        </w:rPr>
        <w:t>(</w:t>
      </w:r>
      <w:proofErr w:type="spellStart"/>
      <w:r w:rsidR="006E41B6" w:rsidRPr="006E41B6">
        <w:rPr>
          <w:rFonts w:ascii="Arial" w:hAnsi="Arial" w:cs="Arial"/>
          <w:b/>
        </w:rPr>
        <w:t>Fire</w:t>
      </w:r>
      <w:proofErr w:type="spellEnd"/>
      <w:r w:rsidR="006E41B6" w:rsidRPr="006E41B6">
        <w:rPr>
          <w:rFonts w:ascii="Arial" w:hAnsi="Arial" w:cs="Arial"/>
          <w:b/>
        </w:rPr>
        <w:t xml:space="preserve"> </w:t>
      </w:r>
      <w:proofErr w:type="spellStart"/>
      <w:r w:rsidR="006E41B6" w:rsidRPr="006E41B6">
        <w:rPr>
          <w:rFonts w:ascii="Arial" w:hAnsi="Arial" w:cs="Arial"/>
          <w:b/>
        </w:rPr>
        <w:t>and</w:t>
      </w:r>
      <w:proofErr w:type="spellEnd"/>
      <w:r w:rsidR="006E41B6" w:rsidRPr="006E41B6">
        <w:rPr>
          <w:rFonts w:ascii="Arial" w:hAnsi="Arial" w:cs="Arial"/>
          <w:b/>
        </w:rPr>
        <w:t xml:space="preserve"> Gas</w:t>
      </w:r>
      <w:r w:rsidR="006E41B6">
        <w:rPr>
          <w:rFonts w:ascii="Arial" w:hAnsi="Arial" w:cs="Arial"/>
          <w:b/>
        </w:rPr>
        <w:t xml:space="preserve">, </w:t>
      </w:r>
      <w:r w:rsidR="006E41B6" w:rsidRPr="006E41B6">
        <w:rPr>
          <w:rFonts w:ascii="Arial" w:hAnsi="Arial" w:cs="Arial"/>
          <w:b/>
        </w:rPr>
        <w:t>F&amp;G) sowie Überdrucksicherheit (HIPPS)</w:t>
      </w:r>
      <w:r w:rsidR="007F4C4D">
        <w:rPr>
          <w:rFonts w:ascii="Arial" w:hAnsi="Arial" w:cs="Arial"/>
          <w:b/>
        </w:rPr>
        <w:t xml:space="preserve"> </w:t>
      </w:r>
      <w:r>
        <w:rPr>
          <w:rFonts w:ascii="Arial" w:hAnsi="Arial" w:cs="Arial"/>
          <w:b/>
        </w:rPr>
        <w:t>geliefert.</w:t>
      </w:r>
      <w:r w:rsidRPr="008D744E">
        <w:rPr>
          <w:rFonts w:ascii="Arial" w:hAnsi="Arial" w:cs="Arial"/>
          <w:b/>
        </w:rPr>
        <w:t xml:space="preserve"> </w:t>
      </w:r>
    </w:p>
    <w:p w14:paraId="44E0DAF4" w14:textId="6084EB6E" w:rsidR="00E57B12" w:rsidRPr="001B31E7" w:rsidRDefault="00F453D4" w:rsidP="00770193">
      <w:pPr>
        <w:pStyle w:val="KeinLeerraum"/>
        <w:spacing w:before="240" w:after="240" w:line="360" w:lineRule="auto"/>
        <w:ind w:left="-1134"/>
        <w:rPr>
          <w:rFonts w:ascii="Arial" w:hAnsi="Arial" w:cs="Arial"/>
        </w:rPr>
      </w:pPr>
      <w:r w:rsidRPr="001B31E7">
        <w:rPr>
          <w:rFonts w:ascii="Arial" w:hAnsi="Arial" w:cs="Arial"/>
        </w:rPr>
        <w:t xml:space="preserve">Im Zuge des Übergangs in die operationelle Phase setzt HIMA die Partnerschaft mit INPEX </w:t>
      </w:r>
      <w:r w:rsidR="00A12ACA">
        <w:rPr>
          <w:rFonts w:ascii="Arial" w:hAnsi="Arial" w:cs="Arial"/>
        </w:rPr>
        <w:t>im</w:t>
      </w:r>
      <w:r w:rsidRPr="001B31E7">
        <w:rPr>
          <w:rFonts w:ascii="Arial" w:hAnsi="Arial" w:cs="Arial"/>
        </w:rPr>
        <w:t xml:space="preserve"> </w:t>
      </w:r>
      <w:proofErr w:type="spellStart"/>
      <w:r w:rsidRPr="001B31E7">
        <w:rPr>
          <w:rFonts w:ascii="Arial" w:hAnsi="Arial" w:cs="Arial"/>
        </w:rPr>
        <w:t>Ichthys</w:t>
      </w:r>
      <w:proofErr w:type="spellEnd"/>
      <w:r w:rsidRPr="001B31E7">
        <w:rPr>
          <w:rFonts w:ascii="Arial" w:hAnsi="Arial" w:cs="Arial"/>
        </w:rPr>
        <w:t xml:space="preserve">-LNG-Projekt mit einem langjährigen Servicevertrag fort. HIMA </w:t>
      </w:r>
      <w:r w:rsidR="00A12ACA">
        <w:rPr>
          <w:rFonts w:ascii="Arial" w:hAnsi="Arial" w:cs="Arial"/>
        </w:rPr>
        <w:t>übernimmt</w:t>
      </w:r>
      <w:r w:rsidR="001B31E7">
        <w:rPr>
          <w:rFonts w:ascii="Arial" w:hAnsi="Arial" w:cs="Arial"/>
        </w:rPr>
        <w:t xml:space="preserve"> </w:t>
      </w:r>
      <w:r w:rsidRPr="001B31E7">
        <w:rPr>
          <w:rFonts w:ascii="Arial" w:hAnsi="Arial" w:cs="Arial"/>
        </w:rPr>
        <w:t xml:space="preserve">die Wartung der </w:t>
      </w:r>
      <w:r w:rsidR="00770193" w:rsidRPr="001B31E7">
        <w:rPr>
          <w:rFonts w:ascii="Arial" w:hAnsi="Arial" w:cs="Arial"/>
        </w:rPr>
        <w:t>Sicherheitssysteme</w:t>
      </w:r>
      <w:r w:rsidRPr="001B31E7">
        <w:rPr>
          <w:rFonts w:ascii="Arial" w:hAnsi="Arial" w:cs="Arial"/>
        </w:rPr>
        <w:t xml:space="preserve">, einschließlich der Lieferung der benötigten </w:t>
      </w:r>
      <w:r w:rsidR="009C68C9">
        <w:rPr>
          <w:rFonts w:ascii="Arial" w:hAnsi="Arial" w:cs="Arial"/>
        </w:rPr>
        <w:t>Ersatzteile</w:t>
      </w:r>
      <w:r w:rsidR="00333834">
        <w:rPr>
          <w:rFonts w:ascii="Arial" w:hAnsi="Arial" w:cs="Arial"/>
        </w:rPr>
        <w:t>,</w:t>
      </w:r>
      <w:r w:rsidRPr="001B31E7">
        <w:rPr>
          <w:rFonts w:ascii="Arial" w:hAnsi="Arial" w:cs="Arial"/>
        </w:rPr>
        <w:t xml:space="preserve"> </w:t>
      </w:r>
      <w:r w:rsidR="00A12ACA">
        <w:rPr>
          <w:rFonts w:ascii="Arial" w:hAnsi="Arial" w:cs="Arial"/>
        </w:rPr>
        <w:t>sowie die</w:t>
      </w:r>
      <w:r w:rsidR="00A12ACA" w:rsidRPr="001B31E7">
        <w:rPr>
          <w:rFonts w:ascii="Arial" w:hAnsi="Arial" w:cs="Arial"/>
        </w:rPr>
        <w:t xml:space="preserve"> </w:t>
      </w:r>
      <w:r w:rsidRPr="001B31E7">
        <w:rPr>
          <w:rFonts w:ascii="Arial" w:hAnsi="Arial" w:cs="Arial"/>
        </w:rPr>
        <w:t>Bereitstellung von Dienstleistungen</w:t>
      </w:r>
      <w:r w:rsidR="00770193" w:rsidRPr="001B31E7">
        <w:rPr>
          <w:rFonts w:ascii="Arial" w:hAnsi="Arial" w:cs="Arial"/>
        </w:rPr>
        <w:t>. Dadurch wird</w:t>
      </w:r>
      <w:r w:rsidR="002172D8" w:rsidRPr="001B31E7">
        <w:rPr>
          <w:rFonts w:ascii="Arial" w:hAnsi="Arial" w:cs="Arial"/>
        </w:rPr>
        <w:t xml:space="preserve"> </w:t>
      </w:r>
      <w:r w:rsidRPr="001B31E7">
        <w:rPr>
          <w:rFonts w:ascii="Arial" w:hAnsi="Arial" w:cs="Arial"/>
        </w:rPr>
        <w:t>gewährleiste</w:t>
      </w:r>
      <w:r w:rsidR="00770193" w:rsidRPr="001B31E7">
        <w:rPr>
          <w:rFonts w:ascii="Arial" w:hAnsi="Arial" w:cs="Arial"/>
        </w:rPr>
        <w:t>t</w:t>
      </w:r>
      <w:r w:rsidRPr="001B31E7">
        <w:rPr>
          <w:rFonts w:ascii="Arial" w:hAnsi="Arial" w:cs="Arial"/>
        </w:rPr>
        <w:t xml:space="preserve">, dass </w:t>
      </w:r>
      <w:r w:rsidR="00A12ACA" w:rsidRPr="001B31E7">
        <w:rPr>
          <w:rFonts w:ascii="Arial" w:hAnsi="Arial" w:cs="Arial"/>
        </w:rPr>
        <w:t>d</w:t>
      </w:r>
      <w:r w:rsidR="00A12ACA">
        <w:rPr>
          <w:rFonts w:ascii="Arial" w:hAnsi="Arial" w:cs="Arial"/>
        </w:rPr>
        <w:t xml:space="preserve">ie </w:t>
      </w:r>
      <w:r w:rsidRPr="001B31E7">
        <w:rPr>
          <w:rFonts w:ascii="Arial" w:hAnsi="Arial" w:cs="Arial"/>
        </w:rPr>
        <w:t>Sicherheitssystem</w:t>
      </w:r>
      <w:r w:rsidR="00A12ACA">
        <w:rPr>
          <w:rFonts w:ascii="Arial" w:hAnsi="Arial" w:cs="Arial"/>
        </w:rPr>
        <w:t>e</w:t>
      </w:r>
      <w:r w:rsidRPr="001B31E7">
        <w:rPr>
          <w:rFonts w:ascii="Arial" w:hAnsi="Arial" w:cs="Arial"/>
        </w:rPr>
        <w:t xml:space="preserve"> jederzeit </w:t>
      </w:r>
      <w:r w:rsidR="00A12ACA">
        <w:rPr>
          <w:rFonts w:ascii="Arial" w:hAnsi="Arial" w:cs="Arial"/>
        </w:rPr>
        <w:t>maximal leistungsfähig und zuverlässig laufen</w:t>
      </w:r>
      <w:r w:rsidRPr="001B31E7">
        <w:rPr>
          <w:rFonts w:ascii="Arial" w:hAnsi="Arial" w:cs="Arial"/>
        </w:rPr>
        <w:t xml:space="preserve">. </w:t>
      </w:r>
    </w:p>
    <w:p w14:paraId="32CB791E" w14:textId="6648C369" w:rsidR="00F453D4" w:rsidRPr="003E4CAD" w:rsidRDefault="00F453D4" w:rsidP="005E0762">
      <w:pPr>
        <w:pStyle w:val="KeinLeerraum"/>
        <w:spacing w:before="240" w:after="240" w:line="360" w:lineRule="auto"/>
        <w:ind w:left="-1134"/>
        <w:rPr>
          <w:rFonts w:ascii="Arial" w:hAnsi="Arial" w:cs="Arial"/>
          <w:shd w:val="clear" w:color="auto" w:fill="FFFFFF"/>
        </w:rPr>
      </w:pPr>
      <w:r>
        <w:rPr>
          <w:rFonts w:ascii="Arial" w:hAnsi="Arial" w:cs="Arial"/>
          <w:shd w:val="clear" w:color="auto" w:fill="FFFFFF"/>
        </w:rPr>
        <w:t xml:space="preserve">Bei dem </w:t>
      </w:r>
      <w:r w:rsidRPr="00501BF9">
        <w:rPr>
          <w:rFonts w:ascii="Arial" w:hAnsi="Arial" w:cs="Arial"/>
          <w:shd w:val="clear" w:color="auto" w:fill="FFFFFF"/>
        </w:rPr>
        <w:t>von INPEX betrieben</w:t>
      </w:r>
      <w:r>
        <w:rPr>
          <w:rFonts w:ascii="Arial" w:hAnsi="Arial" w:cs="Arial"/>
          <w:shd w:val="clear" w:color="auto" w:fill="FFFFFF"/>
        </w:rPr>
        <w:t>en</w:t>
      </w:r>
      <w:r w:rsidRPr="00501BF9">
        <w:rPr>
          <w:rFonts w:ascii="Arial" w:hAnsi="Arial" w:cs="Arial"/>
          <w:shd w:val="clear" w:color="auto" w:fill="FFFFFF"/>
        </w:rPr>
        <w:t xml:space="preserve"> </w:t>
      </w:r>
      <w:proofErr w:type="spellStart"/>
      <w:r>
        <w:rPr>
          <w:rFonts w:ascii="Arial" w:hAnsi="Arial" w:cs="Arial"/>
          <w:shd w:val="clear" w:color="auto" w:fill="FFFFFF"/>
        </w:rPr>
        <w:t>Ichthys</w:t>
      </w:r>
      <w:proofErr w:type="spellEnd"/>
      <w:r>
        <w:rPr>
          <w:rFonts w:ascii="Arial" w:hAnsi="Arial" w:cs="Arial"/>
          <w:shd w:val="clear" w:color="auto" w:fill="FFFFFF"/>
        </w:rPr>
        <w:t>-</w:t>
      </w:r>
      <w:r w:rsidRPr="00501BF9">
        <w:rPr>
          <w:rFonts w:ascii="Arial" w:hAnsi="Arial" w:cs="Arial"/>
          <w:shd w:val="clear" w:color="auto" w:fill="FFFFFF"/>
        </w:rPr>
        <w:t xml:space="preserve">Gasfeld </w:t>
      </w:r>
      <w:r>
        <w:rPr>
          <w:rFonts w:ascii="Arial" w:hAnsi="Arial" w:cs="Arial"/>
          <w:shd w:val="clear" w:color="auto" w:fill="FFFFFF"/>
        </w:rPr>
        <w:t xml:space="preserve">handelt es sich um das größte in Australien entdeckte Vorkommen von flüssigen Kohlenwasserstoffen seit mehr als </w:t>
      </w:r>
      <w:r w:rsidRPr="00501BF9">
        <w:rPr>
          <w:rFonts w:ascii="Arial" w:hAnsi="Arial" w:cs="Arial"/>
          <w:shd w:val="clear" w:color="auto" w:fill="FFFFFF"/>
        </w:rPr>
        <w:t xml:space="preserve">50 </w:t>
      </w:r>
      <w:r>
        <w:rPr>
          <w:rFonts w:ascii="Arial" w:hAnsi="Arial" w:cs="Arial"/>
          <w:shd w:val="clear" w:color="auto" w:fill="FFFFFF"/>
        </w:rPr>
        <w:t xml:space="preserve">Jahren. </w:t>
      </w:r>
      <w:r w:rsidRPr="003E4CAD">
        <w:rPr>
          <w:rFonts w:ascii="Arial" w:hAnsi="Arial" w:cs="Arial"/>
          <w:shd w:val="clear" w:color="auto" w:fill="FFFFFF"/>
        </w:rPr>
        <w:t>Das LNG</w:t>
      </w:r>
      <w:r>
        <w:rPr>
          <w:rFonts w:ascii="Arial" w:hAnsi="Arial" w:cs="Arial"/>
          <w:shd w:val="clear" w:color="auto" w:fill="FFFFFF"/>
        </w:rPr>
        <w:t>-Erschließungsprojekt umfasst sowohl O</w:t>
      </w:r>
      <w:r w:rsidRPr="003E4CAD">
        <w:rPr>
          <w:rFonts w:ascii="Arial" w:hAnsi="Arial" w:cs="Arial"/>
          <w:shd w:val="clear" w:color="auto" w:fill="FFFFFF"/>
        </w:rPr>
        <w:t>ffshore</w:t>
      </w:r>
      <w:r>
        <w:rPr>
          <w:rFonts w:ascii="Arial" w:hAnsi="Arial" w:cs="Arial"/>
          <w:shd w:val="clear" w:color="auto" w:fill="FFFFFF"/>
        </w:rPr>
        <w:t>-</w:t>
      </w:r>
      <w:r w:rsidRPr="003E4CAD">
        <w:rPr>
          <w:rFonts w:ascii="Arial" w:hAnsi="Arial" w:cs="Arial"/>
          <w:shd w:val="clear" w:color="auto" w:fill="FFFFFF"/>
        </w:rPr>
        <w:t xml:space="preserve"> als auch Onshore-Anlagen, </w:t>
      </w:r>
      <w:r>
        <w:rPr>
          <w:rFonts w:ascii="Arial" w:hAnsi="Arial" w:cs="Arial"/>
          <w:shd w:val="clear" w:color="auto" w:fill="FFFFFF"/>
        </w:rPr>
        <w:t xml:space="preserve">bestehend aus einer </w:t>
      </w:r>
      <w:r w:rsidRPr="003E4CAD">
        <w:rPr>
          <w:rFonts w:ascii="Arial" w:hAnsi="Arial" w:cs="Arial"/>
          <w:shd w:val="clear" w:color="auto" w:fill="FFFFFF"/>
        </w:rPr>
        <w:t>schwimmende</w:t>
      </w:r>
      <w:r>
        <w:rPr>
          <w:rFonts w:ascii="Arial" w:hAnsi="Arial" w:cs="Arial"/>
          <w:shd w:val="clear" w:color="auto" w:fill="FFFFFF"/>
        </w:rPr>
        <w:t>n</w:t>
      </w:r>
      <w:r w:rsidRPr="003E4CAD">
        <w:rPr>
          <w:rFonts w:ascii="Arial" w:hAnsi="Arial" w:cs="Arial"/>
          <w:shd w:val="clear" w:color="auto" w:fill="FFFFFF"/>
        </w:rPr>
        <w:t xml:space="preserve"> Lager- und Verladeeinheit, eine</w:t>
      </w:r>
      <w:r>
        <w:rPr>
          <w:rFonts w:ascii="Arial" w:hAnsi="Arial" w:cs="Arial"/>
          <w:shd w:val="clear" w:color="auto" w:fill="FFFFFF"/>
        </w:rPr>
        <w:t>r</w:t>
      </w:r>
      <w:r w:rsidRPr="003E4CAD">
        <w:rPr>
          <w:rFonts w:ascii="Arial" w:hAnsi="Arial" w:cs="Arial"/>
          <w:shd w:val="clear" w:color="auto" w:fill="FFFFFF"/>
        </w:rPr>
        <w:t xml:space="preserve"> </w:t>
      </w:r>
      <w:r w:rsidR="009C68C9">
        <w:rPr>
          <w:rFonts w:ascii="Arial" w:hAnsi="Arial" w:cs="Arial"/>
          <w:shd w:val="clear" w:color="auto" w:fill="FFFFFF"/>
        </w:rPr>
        <w:t>Offshore Plattform</w:t>
      </w:r>
      <w:r w:rsidRPr="003E4CAD">
        <w:rPr>
          <w:rFonts w:ascii="Arial" w:hAnsi="Arial" w:cs="Arial"/>
          <w:shd w:val="clear" w:color="auto" w:fill="FFFFFF"/>
        </w:rPr>
        <w:t xml:space="preserve"> und </w:t>
      </w:r>
      <w:proofErr w:type="spellStart"/>
      <w:r w:rsidRPr="003E4CAD">
        <w:rPr>
          <w:rFonts w:ascii="Arial" w:hAnsi="Arial" w:cs="Arial"/>
          <w:shd w:val="clear" w:color="auto" w:fill="FFFFFF"/>
        </w:rPr>
        <w:t>Onshore</w:t>
      </w:r>
      <w:proofErr w:type="spellEnd"/>
      <w:r w:rsidRPr="003E4CAD">
        <w:rPr>
          <w:rFonts w:ascii="Arial" w:hAnsi="Arial" w:cs="Arial"/>
          <w:shd w:val="clear" w:color="auto" w:fill="FFFFFF"/>
        </w:rPr>
        <w:t>-LNG-Anlage</w:t>
      </w:r>
      <w:r>
        <w:rPr>
          <w:rFonts w:ascii="Arial" w:hAnsi="Arial" w:cs="Arial"/>
          <w:shd w:val="clear" w:color="auto" w:fill="FFFFFF"/>
        </w:rPr>
        <w:t>,</w:t>
      </w:r>
      <w:r w:rsidRPr="003E4CAD">
        <w:rPr>
          <w:rFonts w:ascii="Arial" w:hAnsi="Arial" w:cs="Arial"/>
          <w:shd w:val="clear" w:color="auto" w:fill="FFFFFF"/>
        </w:rPr>
        <w:t xml:space="preserve"> mit der zugehörigen 890 </w:t>
      </w:r>
      <w:r w:rsidR="00A12ACA">
        <w:rPr>
          <w:rFonts w:ascii="Arial" w:hAnsi="Arial" w:cs="Arial"/>
          <w:shd w:val="clear" w:color="auto" w:fill="FFFFFF"/>
        </w:rPr>
        <w:t>Kilometer</w:t>
      </w:r>
      <w:r w:rsidR="00A12ACA" w:rsidRPr="003E4CAD">
        <w:rPr>
          <w:rFonts w:ascii="Arial" w:hAnsi="Arial" w:cs="Arial"/>
          <w:shd w:val="clear" w:color="auto" w:fill="FFFFFF"/>
        </w:rPr>
        <w:t xml:space="preserve"> </w:t>
      </w:r>
      <w:r w:rsidRPr="003E4CAD">
        <w:rPr>
          <w:rFonts w:ascii="Arial" w:hAnsi="Arial" w:cs="Arial"/>
          <w:shd w:val="clear" w:color="auto" w:fill="FFFFFF"/>
        </w:rPr>
        <w:t>langen Untersee-Pipeli</w:t>
      </w:r>
      <w:r>
        <w:rPr>
          <w:rFonts w:ascii="Arial" w:hAnsi="Arial" w:cs="Arial"/>
          <w:shd w:val="clear" w:color="auto" w:fill="FFFFFF"/>
        </w:rPr>
        <w:t>ne.</w:t>
      </w:r>
      <w:r w:rsidR="00342C66">
        <w:rPr>
          <w:rFonts w:ascii="Arial" w:hAnsi="Arial" w:cs="Arial"/>
          <w:shd w:val="clear" w:color="auto" w:fill="FFFFFF"/>
        </w:rPr>
        <w:t xml:space="preserve"> </w:t>
      </w:r>
      <w:r w:rsidRPr="003E4CAD">
        <w:rPr>
          <w:rFonts w:ascii="Arial" w:hAnsi="Arial" w:cs="Arial"/>
          <w:shd w:val="clear" w:color="auto" w:fill="FFFFFF"/>
        </w:rPr>
        <w:t>Die Anlage soll in Spitzenzeiten 8</w:t>
      </w:r>
      <w:r>
        <w:rPr>
          <w:rFonts w:ascii="Arial" w:hAnsi="Arial" w:cs="Arial"/>
          <w:shd w:val="clear" w:color="auto" w:fill="FFFFFF"/>
        </w:rPr>
        <w:t>,</w:t>
      </w:r>
      <w:r w:rsidRPr="003E4CAD">
        <w:rPr>
          <w:rFonts w:ascii="Arial" w:hAnsi="Arial" w:cs="Arial"/>
          <w:shd w:val="clear" w:color="auto" w:fill="FFFFFF"/>
        </w:rPr>
        <w:t xml:space="preserve">9 Millionen Tonnen LNG sowie </w:t>
      </w:r>
      <w:r w:rsidR="005E0762">
        <w:rPr>
          <w:rFonts w:ascii="Arial" w:hAnsi="Arial" w:cs="Arial"/>
          <w:shd w:val="clear" w:color="auto" w:fill="FFFFFF"/>
        </w:rPr>
        <w:br/>
      </w:r>
      <w:r w:rsidRPr="003E4CAD">
        <w:rPr>
          <w:rFonts w:ascii="Arial" w:hAnsi="Arial" w:cs="Arial"/>
          <w:shd w:val="clear" w:color="auto" w:fill="FFFFFF"/>
        </w:rPr>
        <w:t xml:space="preserve">1,6 Millionen Tonnen LPG pro Jahr fördern, mit </w:t>
      </w:r>
      <w:r>
        <w:rPr>
          <w:rFonts w:ascii="Arial" w:hAnsi="Arial" w:cs="Arial"/>
          <w:shd w:val="clear" w:color="auto" w:fill="FFFFFF"/>
        </w:rPr>
        <w:t>Spitzenwerten von bis zu 100.000 Barrel Kondensat pro Tag.</w:t>
      </w:r>
    </w:p>
    <w:p w14:paraId="63A028B6" w14:textId="436B0CD9" w:rsidR="00F453D4" w:rsidRPr="00C56370" w:rsidRDefault="00F453D4" w:rsidP="00950AD9">
      <w:pPr>
        <w:pStyle w:val="KeinLeerraum"/>
        <w:spacing w:before="240" w:after="240" w:line="360" w:lineRule="auto"/>
        <w:ind w:left="-1134"/>
        <w:rPr>
          <w:rFonts w:ascii="Arial" w:hAnsi="Arial" w:cs="Arial"/>
        </w:rPr>
      </w:pPr>
      <w:r w:rsidRPr="00571FB1">
        <w:rPr>
          <w:rFonts w:ascii="Arial" w:hAnsi="Arial" w:cs="Arial"/>
        </w:rPr>
        <w:t xml:space="preserve">Mit Blick auf den jetzt abgeschlossenen Vertrag sagt Friedhelm Best, </w:t>
      </w:r>
      <w:proofErr w:type="spellStart"/>
      <w:r w:rsidRPr="00571FB1">
        <w:rPr>
          <w:rFonts w:ascii="Arial" w:hAnsi="Arial" w:cs="Arial"/>
        </w:rPr>
        <w:t>Vice</w:t>
      </w:r>
      <w:proofErr w:type="spellEnd"/>
      <w:r w:rsidR="00000B2F">
        <w:rPr>
          <w:rFonts w:ascii="Arial" w:hAnsi="Arial" w:cs="Arial"/>
        </w:rPr>
        <w:t xml:space="preserve"> </w:t>
      </w:r>
      <w:proofErr w:type="spellStart"/>
      <w:r w:rsidRPr="00571FB1">
        <w:rPr>
          <w:rFonts w:ascii="Arial" w:hAnsi="Arial" w:cs="Arial"/>
        </w:rPr>
        <w:t>President</w:t>
      </w:r>
      <w:proofErr w:type="spellEnd"/>
      <w:r w:rsidRPr="00571FB1">
        <w:rPr>
          <w:rFonts w:ascii="Arial" w:hAnsi="Arial" w:cs="Arial"/>
        </w:rPr>
        <w:t xml:space="preserve"> HIMA </w:t>
      </w:r>
      <w:proofErr w:type="spellStart"/>
      <w:r w:rsidRPr="00571FB1">
        <w:rPr>
          <w:rFonts w:ascii="Arial" w:hAnsi="Arial" w:cs="Arial"/>
        </w:rPr>
        <w:t>Asia</w:t>
      </w:r>
      <w:proofErr w:type="spellEnd"/>
      <w:r w:rsidRPr="00571FB1">
        <w:rPr>
          <w:rFonts w:ascii="Arial" w:hAnsi="Arial" w:cs="Arial"/>
        </w:rPr>
        <w:t xml:space="preserve"> Pacific: </w:t>
      </w:r>
      <w:r w:rsidR="00367173">
        <w:rPr>
          <w:rFonts w:ascii="Arial" w:hAnsi="Arial" w:cs="Arial"/>
        </w:rPr>
        <w:t>„</w:t>
      </w:r>
      <w:r w:rsidRPr="00571FB1">
        <w:rPr>
          <w:rFonts w:ascii="Arial" w:hAnsi="Arial" w:cs="Arial"/>
        </w:rPr>
        <w:t xml:space="preserve">Für HIMA ist die Unterzeichnung </w:t>
      </w:r>
      <w:r>
        <w:rPr>
          <w:rFonts w:ascii="Arial" w:hAnsi="Arial" w:cs="Arial"/>
        </w:rPr>
        <w:t xml:space="preserve">dieses langfristigen Servicevertrags ein wichtiger Meilenstein und ein großer Erfolg. </w:t>
      </w:r>
      <w:r w:rsidRPr="00571FB1">
        <w:rPr>
          <w:rFonts w:ascii="Arial" w:hAnsi="Arial" w:cs="Arial"/>
        </w:rPr>
        <w:t xml:space="preserve">Wir freuen uns sehr, die gemeinsame Arbeit an </w:t>
      </w:r>
      <w:r w:rsidRPr="00571FB1">
        <w:rPr>
          <w:rFonts w:ascii="Arial" w:hAnsi="Arial" w:cs="Arial"/>
        </w:rPr>
        <w:lastRenderedPageBreak/>
        <w:t xml:space="preserve">dem von INPEX betriebenen </w:t>
      </w:r>
      <w:proofErr w:type="spellStart"/>
      <w:r w:rsidRPr="00571FB1">
        <w:rPr>
          <w:rFonts w:ascii="Arial" w:hAnsi="Arial" w:cs="Arial"/>
        </w:rPr>
        <w:t>Icht</w:t>
      </w:r>
      <w:r>
        <w:rPr>
          <w:rFonts w:ascii="Arial" w:hAnsi="Arial" w:cs="Arial"/>
        </w:rPr>
        <w:t>h</w:t>
      </w:r>
      <w:r w:rsidRPr="00571FB1">
        <w:rPr>
          <w:rFonts w:ascii="Arial" w:hAnsi="Arial" w:cs="Arial"/>
        </w:rPr>
        <w:t>ys</w:t>
      </w:r>
      <w:proofErr w:type="spellEnd"/>
      <w:r>
        <w:rPr>
          <w:rFonts w:ascii="Arial" w:hAnsi="Arial" w:cs="Arial"/>
        </w:rPr>
        <w:t>-</w:t>
      </w:r>
      <w:r w:rsidRPr="00D778E0">
        <w:rPr>
          <w:rFonts w:ascii="Arial" w:hAnsi="Arial" w:cs="Arial"/>
        </w:rPr>
        <w:t xml:space="preserve">LNG-Projekt </w:t>
      </w:r>
      <w:r>
        <w:rPr>
          <w:rFonts w:ascii="Arial" w:hAnsi="Arial" w:cs="Arial"/>
        </w:rPr>
        <w:t xml:space="preserve">in der nächsten Betriebsphase </w:t>
      </w:r>
      <w:r w:rsidR="00C1163C">
        <w:rPr>
          <w:rFonts w:ascii="Arial" w:hAnsi="Arial" w:cs="Arial"/>
        </w:rPr>
        <w:t>fortzusetzen</w:t>
      </w:r>
      <w:r w:rsidRPr="00D778E0">
        <w:rPr>
          <w:rFonts w:ascii="Arial" w:hAnsi="Arial" w:cs="Arial"/>
        </w:rPr>
        <w:t xml:space="preserve">. Auf uns warten jetzt neue </w:t>
      </w:r>
      <w:r>
        <w:rPr>
          <w:rFonts w:ascii="Arial" w:hAnsi="Arial" w:cs="Arial"/>
        </w:rPr>
        <w:t>Aufgaben</w:t>
      </w:r>
      <w:r w:rsidR="00950AD9">
        <w:rPr>
          <w:rFonts w:ascii="Arial" w:hAnsi="Arial" w:cs="Arial"/>
        </w:rPr>
        <w:t>. W</w:t>
      </w:r>
      <w:r>
        <w:rPr>
          <w:rFonts w:ascii="Arial" w:hAnsi="Arial" w:cs="Arial"/>
        </w:rPr>
        <w:t xml:space="preserve">ir müssen gewährleisten, dass die Anlage rund um die Uhr sicher und störungsfrei läuft. </w:t>
      </w:r>
      <w:r w:rsidRPr="00C56370">
        <w:rPr>
          <w:rFonts w:ascii="Arial" w:hAnsi="Arial" w:cs="Arial"/>
        </w:rPr>
        <w:t xml:space="preserve">HIMA trägt darüber hinaus </w:t>
      </w:r>
      <w:r>
        <w:rPr>
          <w:rFonts w:ascii="Arial" w:hAnsi="Arial" w:cs="Arial"/>
        </w:rPr>
        <w:t xml:space="preserve">auch </w:t>
      </w:r>
      <w:r w:rsidRPr="00C56370">
        <w:rPr>
          <w:rFonts w:ascii="Arial" w:hAnsi="Arial" w:cs="Arial"/>
        </w:rPr>
        <w:t xml:space="preserve">zur </w:t>
      </w:r>
      <w:r w:rsidR="009C68C9">
        <w:rPr>
          <w:rFonts w:ascii="Arial" w:hAnsi="Arial" w:cs="Arial"/>
        </w:rPr>
        <w:t>Cyber</w:t>
      </w:r>
      <w:r w:rsidR="002C4778">
        <w:rPr>
          <w:rFonts w:ascii="Arial" w:hAnsi="Arial" w:cs="Arial"/>
        </w:rPr>
        <w:t>-</w:t>
      </w:r>
      <w:r w:rsidR="009C68C9">
        <w:rPr>
          <w:rFonts w:ascii="Arial" w:hAnsi="Arial" w:cs="Arial"/>
        </w:rPr>
        <w:t>Sicherheit</w:t>
      </w:r>
      <w:r w:rsidR="009C68C9" w:rsidRPr="00C56370">
        <w:rPr>
          <w:rFonts w:ascii="Arial" w:hAnsi="Arial" w:cs="Arial"/>
        </w:rPr>
        <w:t xml:space="preserve"> </w:t>
      </w:r>
      <w:r w:rsidRPr="00C56370">
        <w:rPr>
          <w:rFonts w:ascii="Arial" w:hAnsi="Arial" w:cs="Arial"/>
        </w:rPr>
        <w:t>entsprechend de</w:t>
      </w:r>
      <w:r>
        <w:rPr>
          <w:rFonts w:ascii="Arial" w:hAnsi="Arial" w:cs="Arial"/>
        </w:rPr>
        <w:t>n INPEX-Vorgaben bei.</w:t>
      </w:r>
      <w:r w:rsidR="00367173">
        <w:rPr>
          <w:rFonts w:ascii="Arial" w:hAnsi="Arial" w:cs="Arial"/>
        </w:rPr>
        <w:t>“</w:t>
      </w:r>
    </w:p>
    <w:p w14:paraId="1246B8E5" w14:textId="46F10325" w:rsidR="00F453D4" w:rsidRPr="008659E5" w:rsidRDefault="00F453D4" w:rsidP="00770193">
      <w:pPr>
        <w:pStyle w:val="KeinLeerraum"/>
        <w:spacing w:before="240" w:after="240" w:line="360" w:lineRule="auto"/>
        <w:ind w:left="-1134"/>
        <w:rPr>
          <w:rFonts w:ascii="Arial" w:hAnsi="Arial" w:cs="Arial"/>
        </w:rPr>
      </w:pPr>
      <w:r w:rsidRPr="00C56370">
        <w:rPr>
          <w:rFonts w:ascii="Arial" w:hAnsi="Arial" w:cs="Arial"/>
        </w:rPr>
        <w:t xml:space="preserve">Graham </w:t>
      </w:r>
      <w:proofErr w:type="spellStart"/>
      <w:r w:rsidRPr="00C56370">
        <w:rPr>
          <w:rFonts w:ascii="Arial" w:hAnsi="Arial" w:cs="Arial"/>
        </w:rPr>
        <w:t>Ison</w:t>
      </w:r>
      <w:proofErr w:type="spellEnd"/>
      <w:r w:rsidRPr="00C56370">
        <w:rPr>
          <w:rFonts w:ascii="Arial" w:hAnsi="Arial" w:cs="Arial"/>
        </w:rPr>
        <w:t>, ‎</w:t>
      </w:r>
      <w:proofErr w:type="spellStart"/>
      <w:r w:rsidRPr="00C56370">
        <w:rPr>
          <w:rFonts w:ascii="Arial" w:hAnsi="Arial" w:cs="Arial"/>
        </w:rPr>
        <w:t>Operations</w:t>
      </w:r>
      <w:proofErr w:type="spellEnd"/>
      <w:r w:rsidRPr="00C56370">
        <w:rPr>
          <w:rFonts w:ascii="Arial" w:hAnsi="Arial" w:cs="Arial"/>
        </w:rPr>
        <w:t xml:space="preserve"> </w:t>
      </w:r>
      <w:proofErr w:type="spellStart"/>
      <w:r w:rsidRPr="00C56370">
        <w:rPr>
          <w:rFonts w:ascii="Arial" w:hAnsi="Arial" w:cs="Arial"/>
        </w:rPr>
        <w:t>Principal</w:t>
      </w:r>
      <w:proofErr w:type="spellEnd"/>
      <w:r w:rsidRPr="00C56370">
        <w:rPr>
          <w:rFonts w:ascii="Arial" w:hAnsi="Arial" w:cs="Arial"/>
        </w:rPr>
        <w:t xml:space="preserve"> Instrument and Control Engineer bei INPEX</w:t>
      </w:r>
      <w:r>
        <w:rPr>
          <w:rFonts w:ascii="Arial" w:hAnsi="Arial" w:cs="Arial"/>
        </w:rPr>
        <w:t>,</w:t>
      </w:r>
      <w:r w:rsidRPr="00C56370">
        <w:rPr>
          <w:rFonts w:ascii="Arial" w:hAnsi="Arial" w:cs="Arial"/>
        </w:rPr>
        <w:t xml:space="preserve"> kommentiert die Zusammenarbeit mit HIMA so: </w:t>
      </w:r>
      <w:r w:rsidR="00367173">
        <w:rPr>
          <w:rFonts w:ascii="Arial" w:hAnsi="Arial" w:cs="Arial"/>
        </w:rPr>
        <w:t>„</w:t>
      </w:r>
      <w:r>
        <w:rPr>
          <w:rFonts w:ascii="Arial" w:hAnsi="Arial" w:cs="Arial"/>
        </w:rPr>
        <w:t xml:space="preserve">Mit näher rückender Inbetriebnahme der Anlage haben wir jetzt einen langfristigen Servicevertrag mit HIMA abgeschlossen, der die Wartung der </w:t>
      </w:r>
      <w:r w:rsidR="00000B2F">
        <w:rPr>
          <w:rFonts w:ascii="Arial" w:hAnsi="Arial" w:cs="Arial"/>
        </w:rPr>
        <w:t>Sicherheitssysteme</w:t>
      </w:r>
      <w:r>
        <w:rPr>
          <w:rFonts w:ascii="Arial" w:hAnsi="Arial" w:cs="Arial"/>
        </w:rPr>
        <w:t xml:space="preserve"> </w:t>
      </w:r>
      <w:r w:rsidR="009C68C9">
        <w:rPr>
          <w:rFonts w:ascii="Arial" w:hAnsi="Arial" w:cs="Arial"/>
        </w:rPr>
        <w:t xml:space="preserve">für </w:t>
      </w:r>
      <w:r>
        <w:rPr>
          <w:rFonts w:ascii="Arial" w:hAnsi="Arial" w:cs="Arial"/>
        </w:rPr>
        <w:t xml:space="preserve">das gesamte </w:t>
      </w:r>
      <w:proofErr w:type="spellStart"/>
      <w:r>
        <w:rPr>
          <w:rFonts w:ascii="Arial" w:hAnsi="Arial" w:cs="Arial"/>
        </w:rPr>
        <w:t>Ichthys</w:t>
      </w:r>
      <w:proofErr w:type="spellEnd"/>
      <w:r>
        <w:rPr>
          <w:rFonts w:ascii="Arial" w:hAnsi="Arial" w:cs="Arial"/>
        </w:rPr>
        <w:t>-LNG-Projekt umfasst. Dieser Vertrag hat für uns eine hohe Bedeutung, da wir uns auf einen sicheren, zuverlässigen und effizienten Betrieb verlassen müssen.</w:t>
      </w:r>
      <w:r w:rsidR="00367173">
        <w:rPr>
          <w:rFonts w:ascii="Arial" w:hAnsi="Arial" w:cs="Arial"/>
        </w:rPr>
        <w:t>“</w:t>
      </w:r>
    </w:p>
    <w:p w14:paraId="3E2FD673" w14:textId="2ADEBCE2" w:rsidR="00F453D4" w:rsidRPr="00F84E69" w:rsidRDefault="00F453D4" w:rsidP="00770193">
      <w:pPr>
        <w:pStyle w:val="KeinLeerraum"/>
        <w:spacing w:before="240" w:after="240" w:line="360" w:lineRule="auto"/>
        <w:ind w:left="-1134"/>
        <w:rPr>
          <w:rFonts w:ascii="Arial" w:hAnsi="Arial" w:cs="Arial"/>
        </w:rPr>
      </w:pPr>
      <w:r w:rsidRPr="00F84E69">
        <w:rPr>
          <w:rFonts w:ascii="Arial" w:hAnsi="Arial" w:cs="Arial"/>
        </w:rPr>
        <w:t>Bhushan Sathe, HIMA-Vertriebsleiter</w:t>
      </w:r>
      <w:r w:rsidR="001A518C">
        <w:rPr>
          <w:rFonts w:ascii="Arial" w:hAnsi="Arial" w:cs="Arial"/>
        </w:rPr>
        <w:t xml:space="preserve"> </w:t>
      </w:r>
      <w:r w:rsidR="002172D8">
        <w:rPr>
          <w:rFonts w:ascii="Arial" w:hAnsi="Arial" w:cs="Arial"/>
        </w:rPr>
        <w:t xml:space="preserve">für </w:t>
      </w:r>
      <w:r w:rsidRPr="00F84E69">
        <w:rPr>
          <w:rFonts w:ascii="Arial" w:hAnsi="Arial" w:cs="Arial"/>
        </w:rPr>
        <w:t>Australien, fasst seine Erfahrungen bei der engen Zusammenarbeit mit dem INPEX</w:t>
      </w:r>
      <w:r w:rsidR="00A12ACA">
        <w:rPr>
          <w:rFonts w:ascii="Arial" w:hAnsi="Arial" w:cs="Arial"/>
        </w:rPr>
        <w:t>-</w:t>
      </w:r>
      <w:r w:rsidRPr="00F84E69">
        <w:rPr>
          <w:rFonts w:ascii="Arial" w:hAnsi="Arial" w:cs="Arial"/>
        </w:rPr>
        <w:t xml:space="preserve">Betriebsteam in Australien so zusammen: </w:t>
      </w:r>
      <w:r w:rsidR="002172D8">
        <w:rPr>
          <w:rFonts w:ascii="Arial" w:hAnsi="Arial" w:cs="Arial"/>
        </w:rPr>
        <w:t>„</w:t>
      </w:r>
      <w:r w:rsidRPr="00F84E69">
        <w:rPr>
          <w:rFonts w:ascii="Arial" w:hAnsi="Arial" w:cs="Arial"/>
        </w:rPr>
        <w:t xml:space="preserve">Dies ist für uns erst der Anfang eines Prozesses, der darauf abzielt, den sicheren Betrieb des </w:t>
      </w:r>
      <w:proofErr w:type="spellStart"/>
      <w:r w:rsidRPr="00F84E69">
        <w:rPr>
          <w:rFonts w:ascii="Arial" w:hAnsi="Arial" w:cs="Arial"/>
        </w:rPr>
        <w:t>Ichthys</w:t>
      </w:r>
      <w:proofErr w:type="spellEnd"/>
      <w:r>
        <w:rPr>
          <w:rFonts w:ascii="Arial" w:hAnsi="Arial" w:cs="Arial"/>
        </w:rPr>
        <w:t>-</w:t>
      </w:r>
      <w:r w:rsidRPr="00F84E69">
        <w:rPr>
          <w:rFonts w:ascii="Arial" w:hAnsi="Arial" w:cs="Arial"/>
        </w:rPr>
        <w:t>LNG</w:t>
      </w:r>
      <w:r>
        <w:rPr>
          <w:rFonts w:ascii="Arial" w:hAnsi="Arial" w:cs="Arial"/>
        </w:rPr>
        <w:t>-Projekts über dessen gesamte zu erwartende Betriebsdauer hinweg zu gewährleisten.</w:t>
      </w:r>
      <w:r w:rsidR="002172D8">
        <w:rPr>
          <w:rFonts w:ascii="Arial" w:hAnsi="Arial" w:cs="Arial"/>
        </w:rPr>
        <w:t>“</w:t>
      </w:r>
    </w:p>
    <w:p w14:paraId="4C42C887" w14:textId="77777777" w:rsidR="00F453D4" w:rsidRPr="00F84E69" w:rsidRDefault="00F453D4" w:rsidP="00F453D4">
      <w:pPr>
        <w:pStyle w:val="KeinLeerraum"/>
        <w:spacing w:before="240" w:after="240" w:line="360" w:lineRule="auto"/>
        <w:ind w:left="-1134"/>
        <w:rPr>
          <w:rFonts w:ascii="Arial" w:hAnsi="Arial" w:cs="Arial"/>
          <w:b/>
        </w:rPr>
      </w:pPr>
      <w:r w:rsidRPr="00377473">
        <w:rPr>
          <w:rFonts w:ascii="Arial" w:hAnsi="Arial" w:cs="Arial"/>
          <w:b/>
          <w:noProof/>
          <w:lang w:eastAsia="de-DE"/>
        </w:rPr>
        <w:drawing>
          <wp:inline distT="0" distB="0" distL="0" distR="0" wp14:anchorId="73EA6FAC" wp14:editId="631FB121">
            <wp:extent cx="3384550" cy="2171176"/>
            <wp:effectExtent l="0" t="0" r="635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edhelm B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6126" cy="2172187"/>
                    </a:xfrm>
                    <a:prstGeom prst="rect">
                      <a:avLst/>
                    </a:prstGeom>
                  </pic:spPr>
                </pic:pic>
              </a:graphicData>
            </a:graphic>
          </wp:inline>
        </w:drawing>
      </w:r>
    </w:p>
    <w:p w14:paraId="3913B936" w14:textId="376929DB" w:rsidR="00F453D4" w:rsidRPr="00F47C3E" w:rsidRDefault="00F453D4" w:rsidP="00F453D4">
      <w:pPr>
        <w:spacing w:before="240" w:after="240" w:line="360" w:lineRule="auto"/>
        <w:ind w:left="-1134"/>
        <w:rPr>
          <w:rFonts w:ascii="Arial" w:hAnsi="Arial" w:cs="Arial"/>
          <w:sz w:val="22"/>
          <w:szCs w:val="22"/>
        </w:rPr>
      </w:pPr>
      <w:proofErr w:type="spellStart"/>
      <w:r w:rsidRPr="00F47C3E">
        <w:rPr>
          <w:rFonts w:ascii="Arial" w:hAnsi="Arial" w:cs="Arial"/>
          <w:sz w:val="22"/>
          <w:szCs w:val="22"/>
        </w:rPr>
        <w:t>Bild</w:t>
      </w:r>
      <w:proofErr w:type="spellEnd"/>
      <w:r w:rsidRPr="00F47C3E">
        <w:rPr>
          <w:rFonts w:ascii="Arial" w:hAnsi="Arial" w:cs="Arial"/>
          <w:sz w:val="22"/>
          <w:szCs w:val="22"/>
        </w:rPr>
        <w:t xml:space="preserve">: </w:t>
      </w:r>
      <w:r w:rsidRPr="007012F4">
        <w:rPr>
          <w:rFonts w:ascii="Arial" w:hAnsi="Arial"/>
          <w:sz w:val="22"/>
          <w:szCs w:val="22"/>
        </w:rPr>
        <w:t>Friedhelm Best, Vice</w:t>
      </w:r>
      <w:r w:rsidR="00A12ACA">
        <w:rPr>
          <w:rFonts w:ascii="Arial" w:hAnsi="Arial"/>
          <w:sz w:val="22"/>
          <w:szCs w:val="22"/>
        </w:rPr>
        <w:t xml:space="preserve"> </w:t>
      </w:r>
      <w:r w:rsidRPr="007012F4">
        <w:rPr>
          <w:rFonts w:ascii="Arial" w:hAnsi="Arial"/>
          <w:sz w:val="22"/>
          <w:szCs w:val="22"/>
        </w:rPr>
        <w:t>President HIMA Asia Pacific</w:t>
      </w:r>
      <w:r w:rsidR="00A12ACA">
        <w:rPr>
          <w:rFonts w:ascii="Arial" w:hAnsi="Arial"/>
          <w:sz w:val="22"/>
          <w:szCs w:val="22"/>
        </w:rPr>
        <w:t>.</w:t>
      </w:r>
    </w:p>
    <w:p w14:paraId="45E720BE" w14:textId="77777777" w:rsidR="00237C9D" w:rsidRDefault="00F453D4" w:rsidP="00F453D4">
      <w:pPr>
        <w:pStyle w:val="KeinLeerraum"/>
        <w:spacing w:before="240" w:after="240" w:line="360" w:lineRule="auto"/>
        <w:ind w:left="-1134"/>
        <w:rPr>
          <w:rFonts w:ascii="Arial" w:eastAsia="Times New Roman" w:hAnsi="Arial"/>
          <w:i/>
          <w:noProof/>
        </w:rPr>
      </w:pPr>
      <w:r>
        <w:rPr>
          <w:rFonts w:ascii="Arial" w:eastAsia="Times New Roman" w:hAnsi="Arial"/>
          <w:i/>
          <w:noProof/>
        </w:rPr>
        <w:t>Bild</w:t>
      </w:r>
      <w:r w:rsidRPr="00EB36B3">
        <w:rPr>
          <w:rFonts w:ascii="Arial" w:eastAsia="Times New Roman" w:hAnsi="Arial"/>
          <w:i/>
          <w:noProof/>
        </w:rPr>
        <w:t xml:space="preserve"> © HIMA Paul Hildebrandt GmbH</w:t>
      </w:r>
    </w:p>
    <w:p w14:paraId="354BDAA2" w14:textId="4AEECACE" w:rsidR="008B08A8" w:rsidRDefault="008B08A8" w:rsidP="00F453D4">
      <w:pPr>
        <w:pStyle w:val="KeinLeerraum"/>
        <w:spacing w:before="240" w:after="240" w:line="360" w:lineRule="auto"/>
        <w:ind w:left="-1134"/>
        <w:rPr>
          <w:rFonts w:ascii="Arial" w:hAnsi="Arial" w:cs="Arial"/>
        </w:rPr>
      </w:pPr>
      <w:r>
        <w:rPr>
          <w:rFonts w:ascii="Arial" w:hAnsi="Arial" w:cs="Arial"/>
        </w:rPr>
        <w:br w:type="page"/>
      </w:r>
    </w:p>
    <w:p w14:paraId="058D402D" w14:textId="77777777" w:rsidR="006960C9" w:rsidRDefault="00DC4F27" w:rsidP="006960C9">
      <w:pPr>
        <w:spacing w:before="240" w:after="240" w:line="360" w:lineRule="auto"/>
        <w:ind w:left="-1134"/>
        <w:jc w:val="both"/>
        <w:rPr>
          <w:rFonts w:ascii="Arial" w:hAnsi="Arial" w:cs="Arial"/>
          <w:sz w:val="22"/>
          <w:szCs w:val="22"/>
          <w:lang w:val="de-DE"/>
        </w:rPr>
      </w:pPr>
      <w:r w:rsidRPr="002E01FA">
        <w:rPr>
          <w:rFonts w:ascii="Arial" w:hAnsi="Arial" w:cs="Arial"/>
          <w:b/>
          <w:u w:val="single"/>
          <w:lang w:val="de-DE"/>
        </w:rPr>
        <w:lastRenderedPageBreak/>
        <w:t>Über HIMA</w:t>
      </w:r>
    </w:p>
    <w:p w14:paraId="750B5F26" w14:textId="2FC9C6DE" w:rsidR="006C2AB0" w:rsidRDefault="00D67D49" w:rsidP="00237C9D">
      <w:pPr>
        <w:spacing w:before="240" w:after="240" w:line="360" w:lineRule="auto"/>
        <w:ind w:left="-1134"/>
        <w:jc w:val="both"/>
        <w:rPr>
          <w:rFonts w:ascii="Arial" w:hAnsi="Arial" w:cs="Arial"/>
          <w:sz w:val="22"/>
          <w:szCs w:val="22"/>
          <w:lang w:val="de-DE"/>
        </w:rPr>
      </w:pPr>
      <w:r w:rsidRPr="006960C9">
        <w:rPr>
          <w:rFonts w:ascii="Arial" w:hAnsi="Arial" w:cs="Arial"/>
          <w:sz w:val="22"/>
          <w:szCs w:val="22"/>
          <w:lang w:val="de-DE"/>
        </w:rPr>
        <w:t xml:space="preserve">Die HIMA Gruppe ist der weltweit führende unabhängige Anbieter smarter </w:t>
      </w:r>
      <w:proofErr w:type="spellStart"/>
      <w:r w:rsidRPr="006960C9">
        <w:rPr>
          <w:rFonts w:ascii="Arial" w:hAnsi="Arial" w:cs="Arial"/>
          <w:sz w:val="22"/>
          <w:szCs w:val="22"/>
          <w:lang w:val="de-DE"/>
        </w:rPr>
        <w:t>Safety</w:t>
      </w:r>
      <w:proofErr w:type="spellEnd"/>
      <w:r w:rsidRPr="006960C9">
        <w:rPr>
          <w:rFonts w:ascii="Arial" w:hAnsi="Arial" w:cs="Arial"/>
          <w:sz w:val="22"/>
          <w:szCs w:val="22"/>
          <w:lang w:val="de-DE"/>
        </w:rPr>
        <w:t xml:space="preserve">-Lösungen für die Industrie. Mit global mehr als 35.000 Installationen TÜV-zertifizierter Sicherheitssysteme gilt HIMA als Technologieführer der Branche. Die spezialisierten Ingenieure des Unternehmens entwickeln individuelle Lösungen, mit denen Kunden im digitalen Zeitalter die Funktionale Sicherheit erhöhen, Cybersecurity stärken und die Rentabilität ihrer Anlagen und Fabriken steigern. Seit mehr als 45 Jahren gilt HIMA als verlässlicher Partner der weltgrößten Unternehmen der Öl-, Gas-, Chemie- und energieerzeugenden Industrie. Sie alle vertrauen auf Lösungen, Services und Beratungsleistungen von HIMA, stellen so einen unterbrechungsfreien Betrieb ihrer Anlagen sicher und schützen ihre Wirtschaftsgüter, ihre Mitarbeiter und die Umwelt. Zum HIMA-Portfolio gehören smarte </w:t>
      </w:r>
      <w:proofErr w:type="spellStart"/>
      <w:r w:rsidRPr="006960C9">
        <w:rPr>
          <w:rFonts w:ascii="Arial" w:hAnsi="Arial" w:cs="Arial"/>
          <w:sz w:val="22"/>
          <w:szCs w:val="22"/>
          <w:lang w:val="de-DE"/>
        </w:rPr>
        <w:t>Safety</w:t>
      </w:r>
      <w:proofErr w:type="spellEnd"/>
      <w:r w:rsidRPr="006960C9">
        <w:rPr>
          <w:rFonts w:ascii="Arial" w:hAnsi="Arial" w:cs="Arial"/>
          <w:sz w:val="22"/>
          <w:szCs w:val="22"/>
          <w:lang w:val="de-DE"/>
        </w:rPr>
        <w:t xml:space="preserve">-Lösungen, die Daten in geschäftsrelevante Informationen umwandeln und damit zu höherer Sicherheit und Anlagenverfügbarkeit beitragen. Darüber hinaus bietet HIMA umfassende Lösungen für die effiziente Kontrolle und das Monitoring von Turbomaschinen (TMC), Brennern und Kesseln (BMC) und Pipelines (PMC). In der globalen Bahnindustrie sind die CENELEC-zertifizierten SIL 4-Safety-Controller auf COTS-Basis von HIMA führend in puncto Funktionaler und IT-Sicherheit sowie bei der Rentabilität. Das 1908 gegründete Familienunternehmen mit Hauptsitz in Brühl in Deutschland ist heute an mehr als 50 Standorten weltweit vertreten. Rund 800 Mitarbeiter erwirtschaften dabei einen Umsatz von €126 Millionen (2016). Erfahren Sie mehr unter: </w:t>
      </w:r>
      <w:hyperlink r:id="rId10" w:history="1">
        <w:r w:rsidRPr="006960C9">
          <w:rPr>
            <w:rStyle w:val="Hyperlink"/>
            <w:rFonts w:ascii="Arial" w:hAnsi="Arial" w:cs="Arial"/>
            <w:sz w:val="22"/>
            <w:szCs w:val="22"/>
            <w:lang w:val="de-DE"/>
          </w:rPr>
          <w:t>www.hima.com</w:t>
        </w:r>
      </w:hyperlink>
      <w:r w:rsidRPr="006960C9">
        <w:rPr>
          <w:rFonts w:ascii="Arial" w:hAnsi="Arial" w:cs="Arial"/>
          <w:sz w:val="22"/>
          <w:szCs w:val="22"/>
          <w:lang w:val="de-DE"/>
        </w:rPr>
        <w:t xml:space="preserve"> </w:t>
      </w:r>
    </w:p>
    <w:p w14:paraId="301AF0DF" w14:textId="688297ED" w:rsidR="00970105" w:rsidRDefault="00970105" w:rsidP="00970105">
      <w:pPr>
        <w:rPr>
          <w:rFonts w:ascii="Arial" w:hAnsi="Arial" w:cs="Arial"/>
          <w:sz w:val="22"/>
          <w:szCs w:val="22"/>
          <w:lang w:val="de-DE"/>
        </w:rPr>
      </w:pPr>
      <w:r w:rsidRPr="009F79AC">
        <w:rPr>
          <w:rFonts w:ascii="Arial" w:hAnsi="Arial" w:cs="Arial"/>
          <w:noProof/>
          <w:sz w:val="22"/>
          <w:szCs w:val="22"/>
          <w:lang w:val="de-DE" w:eastAsia="de-DE"/>
        </w:rPr>
        <mc:AlternateContent>
          <mc:Choice Requires="wps">
            <w:drawing>
              <wp:anchor distT="360045" distB="45720" distL="114300" distR="114300" simplePos="0" relativeHeight="251663360" behindDoc="0" locked="0" layoutInCell="1" allowOverlap="1" wp14:anchorId="1AD19C12" wp14:editId="3D17B29D">
                <wp:simplePos x="0" y="0"/>
                <wp:positionH relativeFrom="column">
                  <wp:posOffset>2139950</wp:posOffset>
                </wp:positionH>
                <wp:positionV relativeFrom="paragraph">
                  <wp:posOffset>617855</wp:posOffset>
                </wp:positionV>
                <wp:extent cx="3891280" cy="3138805"/>
                <wp:effectExtent l="0" t="0" r="0" b="444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3138805"/>
                        </a:xfrm>
                        <a:prstGeom prst="rect">
                          <a:avLst/>
                        </a:prstGeom>
                        <a:solidFill>
                          <a:srgbClr val="6A6D7A"/>
                        </a:solid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D19C12" id="_x0000_t202" coordsize="21600,21600" o:spt="202" path="m,l,21600r21600,l21600,xe">
                <v:stroke joinstyle="miter"/>
                <v:path gradientshapeok="t" o:connecttype="rect"/>
              </v:shapetype>
              <v:shape id="Textfeld 2" o:spid="_x0000_s1026" type="#_x0000_t202" style="position:absolute;margin-left:168.5pt;margin-top:48.65pt;width:306.4pt;height:247.15pt;z-index:251663360;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" fillcolor="#6a6d7a" stroked="f">
                <v:textbox>
                  <w:txbxContent/>
                </v:textbox>
                <w10:wrap type="square"/>
              </v:shape>
            </w:pict>
          </mc:Fallback>
        </mc:AlternateContent>
      </w:r>
      <w:r w:rsidR="002355F5" w:rsidRPr="009F79AC">
        <w:rPr>
          <w:rFonts w:ascii="Arial" w:hAnsi="Arial" w:cs="Arial"/>
          <w:noProof/>
          <w:sz w:val="22"/>
          <w:szCs w:val="22"/>
          <w:lang w:val="de-DE" w:eastAsia="de-DE"/>
        </w:rPr>
        <mc:AlternateContent>
          <mc:Choice Requires="wps">
            <w:drawing>
              <wp:anchor distT="360045" distB="45720" distL="114300" distR="114300" simplePos="0" relativeHeight="251661312" behindDoc="0" locked="0" layoutInCell="1" allowOverlap="1" wp14:anchorId="49F20028" wp14:editId="512C02EE">
                <wp:simplePos x="0" y="0"/>
                <wp:positionH relativeFrom="column">
                  <wp:posOffset>-1524010</wp:posOffset>
                </wp:positionH>
                <wp:positionV relativeFrom="paragraph">
                  <wp:posOffset>618550</wp:posOffset>
                </wp:positionV>
                <wp:extent cx="3664390" cy="3138805"/>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390" cy="3138805"/>
                        </a:xfrm>
                        <a:prstGeom prst="rect">
                          <a:avLst/>
                        </a:prstGeom>
                        <a:solidFill>
                          <a:srgbClr val="6A6D7A"/>
                        </a:solidFill>
                        <a:ln w="9525">
                          <a:noFill/>
                          <a:miter lim="800000"/>
                          <a:headEnd/>
                          <a:tailEnd/>
                        </a:ln>
                      </wps:spPr>
                      <wps:txbx id="1">
                        <w:txbxContent>
                          <w:p w14:paraId="696751C1" w14:textId="77777777" w:rsidR="002355F5" w:rsidRDefault="002355F5" w:rsidP="002355F5">
                            <w:pPr>
                              <w:ind w:left="1134"/>
                              <w:rPr>
                                <w:rFonts w:ascii="Arial" w:hAnsi="Arial" w:cs="Arial"/>
                                <w:b/>
                                <w:noProof/>
                                <w:color w:val="FFFFFF" w:themeColor="background1"/>
                                <w:sz w:val="22"/>
                                <w:lang w:val="de-DE"/>
                              </w:rPr>
                            </w:pPr>
                          </w:p>
                          <w:p w14:paraId="3123D840" w14:textId="77777777" w:rsidR="002355F5" w:rsidRDefault="002355F5" w:rsidP="002355F5">
                            <w:pPr>
                              <w:ind w:left="1134"/>
                              <w:rPr>
                                <w:rFonts w:ascii="Arial" w:hAnsi="Arial" w:cs="Arial"/>
                                <w:b/>
                                <w:noProof/>
                                <w:color w:val="FFFFFF" w:themeColor="background1"/>
                                <w:sz w:val="22"/>
                                <w:lang w:val="de-DE"/>
                              </w:rPr>
                            </w:pPr>
                          </w:p>
                          <w:p w14:paraId="0A166B29" w14:textId="77777777" w:rsidR="00AB750B" w:rsidRDefault="00AB750B" w:rsidP="002355F5">
                            <w:pPr>
                              <w:ind w:left="1134"/>
                              <w:rPr>
                                <w:rFonts w:ascii="Arial" w:hAnsi="Arial" w:cs="Arial"/>
                                <w:b/>
                                <w:noProof/>
                                <w:color w:val="FFFFFF" w:themeColor="background1"/>
                                <w:sz w:val="22"/>
                                <w:lang w:val="de-DE"/>
                              </w:rPr>
                            </w:pPr>
                            <w:r w:rsidRPr="009F79AC">
                              <w:rPr>
                                <w:rFonts w:ascii="Arial" w:hAnsi="Arial" w:cs="Arial"/>
                                <w:b/>
                                <w:noProof/>
                                <w:color w:val="FFFFFF" w:themeColor="background1"/>
                                <w:sz w:val="22"/>
                                <w:lang w:val="de-DE"/>
                              </w:rPr>
                              <w:t xml:space="preserve">Redaktioneller Kontakt / Belegexemplare </w:t>
                            </w:r>
                          </w:p>
                          <w:p w14:paraId="47F6E35C" w14:textId="1919AC5C" w:rsidR="00AB750B" w:rsidRDefault="00AB750B" w:rsidP="002355F5">
                            <w:pPr>
                              <w:ind w:left="1134"/>
                              <w:rPr>
                                <w:rFonts w:ascii="Arial" w:hAnsi="Arial" w:cs="Arial"/>
                                <w:b/>
                                <w:noProof/>
                                <w:color w:val="FFFFFF" w:themeColor="background1"/>
                                <w:sz w:val="22"/>
                                <w:lang w:val="de-DE"/>
                              </w:rPr>
                            </w:pPr>
                            <w:r w:rsidRPr="009F79AC">
                              <w:rPr>
                                <w:rFonts w:ascii="Arial" w:hAnsi="Arial" w:cs="Arial"/>
                                <w:b/>
                                <w:noProof/>
                                <w:color w:val="FFFFFF" w:themeColor="background1"/>
                                <w:sz w:val="22"/>
                                <w:lang w:val="de-DE"/>
                              </w:rPr>
                              <w:t>bitte an:</w:t>
                            </w:r>
                          </w:p>
                          <w:p w14:paraId="08F5FC33" w14:textId="77777777" w:rsidR="00AB750B" w:rsidRPr="009F79AC" w:rsidRDefault="00AB750B" w:rsidP="002355F5">
                            <w:pPr>
                              <w:ind w:left="1134"/>
                              <w:rPr>
                                <w:rFonts w:ascii="Arial" w:hAnsi="Arial" w:cs="Arial"/>
                                <w:sz w:val="22"/>
                                <w:szCs w:val="22"/>
                                <w:lang w:val="de-DE"/>
                              </w:rPr>
                            </w:pPr>
                          </w:p>
                          <w:p w14:paraId="657D2DD1" w14:textId="77777777" w:rsidR="00AB750B" w:rsidRPr="009F79AC" w:rsidRDefault="00AB750B" w:rsidP="002355F5">
                            <w:pPr>
                              <w:spacing w:line="276" w:lineRule="auto"/>
                              <w:ind w:left="1134"/>
                              <w:rPr>
                                <w:rFonts w:ascii="Arial" w:hAnsi="Arial" w:cs="Arial"/>
                                <w:noProof/>
                                <w:color w:val="FFFFFF" w:themeColor="background1"/>
                                <w:sz w:val="22"/>
                                <w:lang w:val="de-DE"/>
                              </w:rPr>
                            </w:pPr>
                            <w:r w:rsidRPr="009F79AC">
                              <w:rPr>
                                <w:rFonts w:ascii="Arial" w:hAnsi="Arial" w:cs="Arial"/>
                                <w:noProof/>
                                <w:color w:val="FFFFFF" w:themeColor="background1"/>
                                <w:sz w:val="22"/>
                                <w:lang w:val="de-DE"/>
                              </w:rPr>
                              <w:t>Mark Herten, Technical Publicity</w:t>
                            </w:r>
                          </w:p>
                          <w:p w14:paraId="0E538C43" w14:textId="77777777" w:rsidR="00AB750B" w:rsidRPr="009F79AC" w:rsidRDefault="00AB750B" w:rsidP="002355F5">
                            <w:pPr>
                              <w:spacing w:line="276" w:lineRule="auto"/>
                              <w:ind w:left="1134"/>
                              <w:rPr>
                                <w:rFonts w:ascii="Arial" w:hAnsi="Arial" w:cs="Arial"/>
                                <w:noProof/>
                                <w:color w:val="FFFFFF" w:themeColor="background1"/>
                                <w:sz w:val="22"/>
                                <w:lang w:val="de-DE"/>
                              </w:rPr>
                            </w:pPr>
                            <w:r w:rsidRPr="009F79AC">
                              <w:rPr>
                                <w:rFonts w:ascii="Arial" w:hAnsi="Arial" w:cs="Arial"/>
                                <w:noProof/>
                                <w:color w:val="FFFFFF" w:themeColor="background1"/>
                                <w:sz w:val="22"/>
                                <w:lang w:val="de-DE"/>
                              </w:rPr>
                              <w:t>Postfach 12 55, 21232 Buchholz</w:t>
                            </w:r>
                          </w:p>
                          <w:p w14:paraId="363897F1" w14:textId="6016E07D" w:rsidR="00AB750B" w:rsidRPr="00D515B5" w:rsidRDefault="00391B48" w:rsidP="002355F5">
                            <w:pPr>
                              <w:spacing w:line="276" w:lineRule="auto"/>
                              <w:ind w:left="1134"/>
                              <w:rPr>
                                <w:rFonts w:ascii="Arial" w:hAnsi="Arial" w:cs="Arial"/>
                                <w:noProof/>
                                <w:color w:val="FFFFFF" w:themeColor="background1"/>
                                <w:sz w:val="22"/>
                                <w:lang w:val="fr-FR"/>
                              </w:rPr>
                            </w:pPr>
                            <w:r>
                              <w:rPr>
                                <w:rFonts w:ascii="Arial" w:hAnsi="Arial" w:cs="Arial"/>
                                <w:noProof/>
                                <w:color w:val="FFFFFF" w:themeColor="background1"/>
                                <w:sz w:val="22"/>
                                <w:lang w:val="fr-FR"/>
                              </w:rPr>
                              <w:t>Tel.</w:t>
                            </w:r>
                            <w:r w:rsidR="00AB750B" w:rsidRPr="00D515B5">
                              <w:rPr>
                                <w:rFonts w:ascii="Arial" w:hAnsi="Arial" w:cs="Arial"/>
                                <w:noProof/>
                                <w:color w:val="FFFFFF" w:themeColor="background1"/>
                                <w:sz w:val="22"/>
                                <w:lang w:val="fr-FR"/>
                              </w:rPr>
                              <w:t>:</w:t>
                            </w:r>
                            <w:r w:rsidR="00AB750B" w:rsidRPr="00D515B5">
                              <w:rPr>
                                <w:rFonts w:ascii="Arial" w:hAnsi="Arial" w:cs="Arial"/>
                                <w:noProof/>
                                <w:color w:val="FFFFFF" w:themeColor="background1"/>
                                <w:sz w:val="22"/>
                                <w:lang w:val="fr-FR"/>
                              </w:rPr>
                              <w:tab/>
                              <w:t xml:space="preserve">+49 (0)4181 968 09820 </w:t>
                            </w:r>
                          </w:p>
                          <w:p w14:paraId="3429DBD5" w14:textId="5BD1D29A" w:rsidR="00AB750B" w:rsidRPr="00D515B5" w:rsidRDefault="00B05E46" w:rsidP="002355F5">
                            <w:pPr>
                              <w:spacing w:line="276" w:lineRule="auto"/>
                              <w:ind w:left="1134"/>
                              <w:rPr>
                                <w:rFonts w:ascii="Arial" w:hAnsi="Arial" w:cs="Arial"/>
                                <w:noProof/>
                                <w:color w:val="FFFFFF" w:themeColor="background1"/>
                                <w:sz w:val="22"/>
                                <w:lang w:val="fr-FR"/>
                              </w:rPr>
                            </w:pPr>
                            <w:r>
                              <w:rPr>
                                <w:rFonts w:ascii="Arial" w:hAnsi="Arial" w:cs="Arial"/>
                                <w:noProof/>
                                <w:color w:val="FFFFFF" w:themeColor="background1"/>
                                <w:sz w:val="22"/>
                                <w:lang w:val="fr-FR"/>
                              </w:rPr>
                              <w:t>Mobil</w:t>
                            </w:r>
                            <w:r w:rsidR="00AB750B" w:rsidRPr="00D515B5">
                              <w:rPr>
                                <w:rFonts w:ascii="Arial" w:hAnsi="Arial" w:cs="Arial"/>
                                <w:noProof/>
                                <w:color w:val="FFFFFF" w:themeColor="background1"/>
                                <w:sz w:val="22"/>
                                <w:lang w:val="fr-FR"/>
                              </w:rPr>
                              <w:t>:</w:t>
                            </w:r>
                            <w:r w:rsidR="00AB750B" w:rsidRPr="00D515B5">
                              <w:rPr>
                                <w:rFonts w:ascii="Arial" w:hAnsi="Arial" w:cs="Arial"/>
                                <w:noProof/>
                                <w:color w:val="FFFFFF" w:themeColor="background1"/>
                                <w:sz w:val="22"/>
                                <w:lang w:val="fr-FR"/>
                              </w:rPr>
                              <w:tab/>
                              <w:t>+49 (0)1520 748 3901</w:t>
                            </w:r>
                          </w:p>
                          <w:p w14:paraId="44E347B4" w14:textId="77777777" w:rsidR="00AB750B" w:rsidRPr="00D515B5" w:rsidRDefault="00AB750B" w:rsidP="002355F5">
                            <w:pPr>
                              <w:spacing w:line="276" w:lineRule="auto"/>
                              <w:ind w:left="1134"/>
                              <w:rPr>
                                <w:rFonts w:ascii="Arial" w:hAnsi="Arial" w:cs="Arial"/>
                                <w:noProof/>
                                <w:color w:val="FFFFFF" w:themeColor="background1"/>
                                <w:sz w:val="22"/>
                                <w:lang w:val="fr-FR"/>
                              </w:rPr>
                            </w:pPr>
                            <w:r w:rsidRPr="00D515B5">
                              <w:rPr>
                                <w:rFonts w:ascii="Arial" w:hAnsi="Arial" w:cs="Arial"/>
                                <w:noProof/>
                                <w:color w:val="FFFFFF" w:themeColor="background1"/>
                                <w:sz w:val="22"/>
                                <w:lang w:val="fr-FR"/>
                              </w:rPr>
                              <w:t>E-Mail:</w:t>
                            </w:r>
                            <w:r w:rsidRPr="00D515B5">
                              <w:rPr>
                                <w:rFonts w:ascii="Arial" w:hAnsi="Arial" w:cs="Arial"/>
                                <w:noProof/>
                                <w:color w:val="FFFFFF" w:themeColor="background1"/>
                                <w:sz w:val="22"/>
                                <w:lang w:val="fr-FR"/>
                              </w:rPr>
                              <w:tab/>
                            </w:r>
                            <w:hyperlink r:id="rId11" w:history="1">
                              <w:r w:rsidRPr="00D515B5">
                                <w:rPr>
                                  <w:rStyle w:val="Hyperlink"/>
                                  <w:rFonts w:ascii="Arial" w:hAnsi="Arial" w:cs="Arial"/>
                                  <w:noProof/>
                                  <w:color w:val="FFFFFF" w:themeColor="background1"/>
                                  <w:sz w:val="22"/>
                                  <w:u w:val="none"/>
                                  <w:lang w:val="fr-FR"/>
                                </w:rPr>
                                <w:t>mherten@technical-group.com</w:t>
                              </w:r>
                            </w:hyperlink>
                            <w:r w:rsidRPr="00D515B5">
                              <w:rPr>
                                <w:rFonts w:ascii="Arial" w:hAnsi="Arial" w:cs="Arial"/>
                                <w:noProof/>
                                <w:color w:val="FFFFFF" w:themeColor="background1"/>
                                <w:sz w:val="22"/>
                                <w:lang w:val="fr-FR"/>
                              </w:rPr>
                              <w:t xml:space="preserve"> </w:t>
                            </w:r>
                          </w:p>
                          <w:p w14:paraId="5E42AF9D" w14:textId="77777777" w:rsidR="00AB750B" w:rsidRPr="00D515B5" w:rsidRDefault="00AB750B" w:rsidP="002355F5">
                            <w:pPr>
                              <w:spacing w:line="360" w:lineRule="auto"/>
                              <w:ind w:left="1134"/>
                              <w:rPr>
                                <w:rFonts w:ascii="Arial" w:hAnsi="Arial" w:cs="Arial"/>
                                <w:noProof/>
                                <w:color w:val="FFFFFF" w:themeColor="background1"/>
                                <w:sz w:val="22"/>
                                <w:lang w:val="fr-FR"/>
                              </w:rPr>
                            </w:pPr>
                          </w:p>
                          <w:p w14:paraId="3F57F11A" w14:textId="77777777" w:rsidR="00AB750B" w:rsidRPr="009F79AC" w:rsidRDefault="00AB750B" w:rsidP="002355F5">
                            <w:pPr>
                              <w:spacing w:line="276" w:lineRule="auto"/>
                              <w:ind w:left="1134"/>
                              <w:rPr>
                                <w:rFonts w:ascii="Arial" w:hAnsi="Arial" w:cs="Arial"/>
                                <w:noProof/>
                                <w:color w:val="FFFFFF" w:themeColor="background1"/>
                                <w:sz w:val="22"/>
                              </w:rPr>
                            </w:pPr>
                            <w:r w:rsidRPr="009F79AC">
                              <w:rPr>
                                <w:rFonts w:ascii="Arial" w:hAnsi="Arial" w:cs="Arial"/>
                                <w:noProof/>
                                <w:color w:val="FFFFFF" w:themeColor="background1"/>
                                <w:sz w:val="22"/>
                              </w:rPr>
                              <w:t>Carsten Otte, Technical Publicity</w:t>
                            </w:r>
                          </w:p>
                          <w:p w14:paraId="2BC94ED5" w14:textId="4B650600" w:rsidR="00AB750B" w:rsidRPr="00D643BB" w:rsidRDefault="00391B48" w:rsidP="002355F5">
                            <w:pPr>
                              <w:spacing w:line="276" w:lineRule="auto"/>
                              <w:ind w:left="1134"/>
                              <w:rPr>
                                <w:rFonts w:ascii="Arial" w:hAnsi="Arial" w:cs="Arial"/>
                                <w:noProof/>
                                <w:color w:val="FFFFFF" w:themeColor="background1"/>
                                <w:sz w:val="22"/>
                              </w:rPr>
                            </w:pPr>
                            <w:r w:rsidRPr="00D643BB">
                              <w:rPr>
                                <w:rFonts w:ascii="Arial" w:hAnsi="Arial" w:cs="Arial"/>
                                <w:noProof/>
                                <w:color w:val="FFFFFF" w:themeColor="background1"/>
                                <w:sz w:val="22"/>
                              </w:rPr>
                              <w:t>Tel.</w:t>
                            </w:r>
                            <w:r w:rsidR="00AB750B" w:rsidRPr="00D643BB">
                              <w:rPr>
                                <w:rFonts w:ascii="Arial" w:hAnsi="Arial" w:cs="Arial"/>
                                <w:noProof/>
                                <w:color w:val="FFFFFF" w:themeColor="background1"/>
                                <w:sz w:val="22"/>
                              </w:rPr>
                              <w:t>:</w:t>
                            </w:r>
                            <w:r w:rsidR="00AB750B" w:rsidRPr="00D643BB">
                              <w:rPr>
                                <w:rFonts w:ascii="Arial" w:hAnsi="Arial" w:cs="Arial"/>
                                <w:noProof/>
                                <w:color w:val="FFFFFF" w:themeColor="background1"/>
                                <w:sz w:val="22"/>
                              </w:rPr>
                              <w:tab/>
                              <w:t>+49 (0)4181 9680 09880</w:t>
                            </w:r>
                          </w:p>
                          <w:p w14:paraId="64E219CB" w14:textId="43D173FD" w:rsidR="00AB750B" w:rsidRPr="00D515B5" w:rsidRDefault="00B05E46" w:rsidP="002355F5">
                            <w:pPr>
                              <w:spacing w:line="276" w:lineRule="auto"/>
                              <w:ind w:left="1134"/>
                              <w:rPr>
                                <w:rFonts w:ascii="Arial" w:hAnsi="Arial" w:cs="Arial"/>
                                <w:noProof/>
                                <w:color w:val="FFFFFF" w:themeColor="background1"/>
                                <w:sz w:val="22"/>
                                <w:lang w:val="it-IT"/>
                              </w:rPr>
                            </w:pPr>
                            <w:r>
                              <w:rPr>
                                <w:rFonts w:ascii="Arial" w:hAnsi="Arial" w:cs="Arial"/>
                                <w:noProof/>
                                <w:color w:val="FFFFFF" w:themeColor="background1"/>
                                <w:sz w:val="22"/>
                                <w:lang w:val="it-IT"/>
                              </w:rPr>
                              <w:t>Mobil</w:t>
                            </w:r>
                            <w:r w:rsidR="00AB750B" w:rsidRPr="00D515B5">
                              <w:rPr>
                                <w:rFonts w:ascii="Arial" w:hAnsi="Arial" w:cs="Arial"/>
                                <w:noProof/>
                                <w:color w:val="FFFFFF" w:themeColor="background1"/>
                                <w:sz w:val="22"/>
                                <w:lang w:val="it-IT"/>
                              </w:rPr>
                              <w:t>:</w:t>
                            </w:r>
                            <w:r w:rsidR="00AB750B" w:rsidRPr="00D515B5">
                              <w:rPr>
                                <w:rFonts w:ascii="Arial" w:hAnsi="Arial" w:cs="Arial"/>
                                <w:noProof/>
                                <w:color w:val="FFFFFF" w:themeColor="background1"/>
                                <w:sz w:val="22"/>
                                <w:lang w:val="it-IT"/>
                              </w:rPr>
                              <w:tab/>
                              <w:t>+49 (0)1520 915 8629</w:t>
                            </w:r>
                          </w:p>
                          <w:p w14:paraId="51046779" w14:textId="77777777" w:rsidR="00AB750B" w:rsidRPr="00D515B5" w:rsidRDefault="00AB750B" w:rsidP="002355F5">
                            <w:pPr>
                              <w:spacing w:line="276" w:lineRule="auto"/>
                              <w:ind w:left="1134"/>
                              <w:rPr>
                                <w:rFonts w:ascii="Arial" w:hAnsi="Arial" w:cs="Arial"/>
                                <w:noProof/>
                                <w:color w:val="FFFFFF" w:themeColor="background1"/>
                                <w:sz w:val="22"/>
                                <w:lang w:val="it-IT"/>
                              </w:rPr>
                            </w:pPr>
                            <w:r w:rsidRPr="00D515B5">
                              <w:rPr>
                                <w:rFonts w:ascii="Arial" w:hAnsi="Arial" w:cs="Arial"/>
                                <w:noProof/>
                                <w:color w:val="FFFFFF" w:themeColor="background1"/>
                                <w:sz w:val="22"/>
                                <w:lang w:val="it-IT"/>
                              </w:rPr>
                              <w:t>E-Mail:</w:t>
                            </w:r>
                            <w:r w:rsidRPr="00D515B5">
                              <w:rPr>
                                <w:rFonts w:ascii="Arial" w:hAnsi="Arial" w:cs="Arial"/>
                                <w:noProof/>
                                <w:color w:val="FFFFFF" w:themeColor="background1"/>
                                <w:sz w:val="22"/>
                                <w:lang w:val="it-IT"/>
                              </w:rPr>
                              <w:tab/>
                            </w:r>
                            <w:hyperlink r:id="rId12" w:history="1">
                              <w:r w:rsidRPr="00D515B5">
                                <w:rPr>
                                  <w:rStyle w:val="Hyperlink"/>
                                  <w:rFonts w:ascii="Arial" w:hAnsi="Arial" w:cs="Arial"/>
                                  <w:noProof/>
                                  <w:color w:val="FFFFFF" w:themeColor="background1"/>
                                  <w:sz w:val="22"/>
                                  <w:u w:val="none"/>
                                  <w:lang w:val="it-IT"/>
                                </w:rPr>
                                <w:t>cotte@technical-group.com</w:t>
                              </w:r>
                            </w:hyperlink>
                            <w:r w:rsidRPr="00D515B5">
                              <w:rPr>
                                <w:rStyle w:val="Hyperlink"/>
                                <w:rFonts w:ascii="Arial" w:hAnsi="Arial" w:cs="Arial"/>
                                <w:noProof/>
                                <w:color w:val="FFFFFF" w:themeColor="background1"/>
                                <w:sz w:val="22"/>
                                <w:u w:val="none"/>
                                <w:lang w:val="it-IT"/>
                              </w:rPr>
                              <w:br/>
                            </w:r>
                            <w:r w:rsidRPr="00D515B5">
                              <w:rPr>
                                <w:rFonts w:ascii="Arial" w:hAnsi="Arial" w:cs="Arial"/>
                                <w:noProof/>
                                <w:color w:val="FFFFFF" w:themeColor="background1"/>
                                <w:sz w:val="22"/>
                                <w:lang w:val="it-IT"/>
                              </w:rPr>
                              <w:t xml:space="preserve"> </w:t>
                            </w:r>
                          </w:p>
                          <w:p w14:paraId="3BB848E8" w14:textId="77777777" w:rsidR="002355F5" w:rsidRPr="00D515B5" w:rsidRDefault="002355F5" w:rsidP="002355F5">
                            <w:pPr>
                              <w:spacing w:line="276" w:lineRule="auto"/>
                              <w:ind w:left="567"/>
                              <w:rPr>
                                <w:rFonts w:ascii="Arial" w:hAnsi="Arial" w:cs="Arial"/>
                                <w:b/>
                                <w:noProof/>
                                <w:color w:val="FFFFFF" w:themeColor="background1"/>
                                <w:sz w:val="22"/>
                                <w:lang w:val="it-IT"/>
                              </w:rPr>
                            </w:pPr>
                          </w:p>
                          <w:p w14:paraId="17870051" w14:textId="77777777" w:rsidR="002355F5" w:rsidRPr="00D515B5" w:rsidRDefault="002355F5" w:rsidP="002355F5">
                            <w:pPr>
                              <w:spacing w:line="276" w:lineRule="auto"/>
                              <w:ind w:left="567"/>
                              <w:rPr>
                                <w:rFonts w:ascii="Arial" w:hAnsi="Arial" w:cs="Arial"/>
                                <w:b/>
                                <w:noProof/>
                                <w:color w:val="FFFFFF" w:themeColor="background1"/>
                                <w:sz w:val="22"/>
                                <w:lang w:val="it-IT"/>
                              </w:rPr>
                            </w:pPr>
                          </w:p>
                          <w:p w14:paraId="310267EC" w14:textId="77777777" w:rsidR="00AB750B" w:rsidRPr="00D643BB" w:rsidRDefault="00AB750B" w:rsidP="002355F5">
                            <w:pPr>
                              <w:spacing w:line="276" w:lineRule="auto"/>
                              <w:ind w:left="567"/>
                              <w:rPr>
                                <w:rFonts w:ascii="Arial" w:hAnsi="Arial" w:cs="Arial"/>
                                <w:b/>
                                <w:color w:val="FFFFFF" w:themeColor="background1"/>
                                <w:sz w:val="22"/>
                              </w:rPr>
                            </w:pPr>
                            <w:r w:rsidRPr="00D643BB">
                              <w:rPr>
                                <w:rFonts w:ascii="Arial" w:hAnsi="Arial" w:cs="Arial"/>
                                <w:b/>
                                <w:noProof/>
                                <w:color w:val="FFFFFF" w:themeColor="background1"/>
                                <w:sz w:val="22"/>
                              </w:rPr>
                              <w:t>Pressekontakt HIMA Headquarters</w:t>
                            </w:r>
                          </w:p>
                          <w:p w14:paraId="44598FD7" w14:textId="77777777" w:rsidR="00AB750B" w:rsidRPr="00D643BB" w:rsidRDefault="00AB750B" w:rsidP="002355F5">
                            <w:pPr>
                              <w:spacing w:line="276" w:lineRule="auto"/>
                              <w:ind w:left="567"/>
                              <w:rPr>
                                <w:rFonts w:ascii="Arial" w:eastAsia="Times New Roman" w:hAnsi="Arial" w:cs="Arial"/>
                                <w:color w:val="FFFFFF" w:themeColor="background1"/>
                                <w:sz w:val="22"/>
                                <w:szCs w:val="22"/>
                              </w:rPr>
                            </w:pPr>
                            <w:r w:rsidRPr="00D643BB">
                              <w:rPr>
                                <w:rFonts w:ascii="Arial" w:eastAsia="Times New Roman" w:hAnsi="Arial" w:cs="Arial"/>
                                <w:noProof/>
                                <w:color w:val="FFFFFF" w:themeColor="background1"/>
                                <w:sz w:val="22"/>
                                <w:szCs w:val="22"/>
                              </w:rPr>
                              <w:t>HIMA Paul Hildebrandt GmbH</w:t>
                            </w:r>
                          </w:p>
                          <w:p w14:paraId="3AF01368" w14:textId="6972A2BE" w:rsidR="00AB750B" w:rsidRPr="00D643BB" w:rsidRDefault="00AB750B" w:rsidP="002355F5">
                            <w:pPr>
                              <w:spacing w:line="276" w:lineRule="auto"/>
                              <w:ind w:left="567"/>
                              <w:rPr>
                                <w:rFonts w:ascii="Arial" w:eastAsia="Times New Roman" w:hAnsi="Arial" w:cs="Arial"/>
                                <w:noProof/>
                                <w:color w:val="FFFFFF" w:themeColor="background1"/>
                                <w:sz w:val="22"/>
                                <w:szCs w:val="22"/>
                              </w:rPr>
                            </w:pPr>
                            <w:r w:rsidRPr="00D643BB">
                              <w:rPr>
                                <w:rFonts w:ascii="Arial" w:eastAsia="Times New Roman" w:hAnsi="Arial" w:cs="Arial"/>
                                <w:noProof/>
                                <w:color w:val="FFFFFF" w:themeColor="background1"/>
                                <w:sz w:val="22"/>
                                <w:szCs w:val="22"/>
                              </w:rPr>
                              <w:t>Daniel Plaga</w:t>
                            </w:r>
                          </w:p>
                          <w:p w14:paraId="033A210C" w14:textId="77777777" w:rsidR="00D643BB" w:rsidRPr="000D3BD0" w:rsidRDefault="00D643BB" w:rsidP="00D643BB">
                            <w:pPr>
                              <w:spacing w:line="276" w:lineRule="auto"/>
                              <w:ind w:left="567"/>
                              <w:rPr>
                                <w:rFonts w:ascii="Arial" w:eastAsia="Times New Roman" w:hAnsi="Arial" w:cs="Arial"/>
                                <w:noProof/>
                                <w:color w:val="FFFFFF" w:themeColor="background1"/>
                                <w:sz w:val="22"/>
                                <w:szCs w:val="22"/>
                              </w:rPr>
                            </w:pPr>
                            <w:r>
                              <w:rPr>
                                <w:rFonts w:ascii="Arial" w:eastAsia="Times New Roman" w:hAnsi="Arial" w:cs="Arial"/>
                                <w:noProof/>
                                <w:color w:val="FFFFFF" w:themeColor="background1"/>
                                <w:sz w:val="22"/>
                                <w:szCs w:val="22"/>
                              </w:rPr>
                              <w:t>Group Manager Global PR</w:t>
                            </w:r>
                          </w:p>
                          <w:p w14:paraId="272550A1" w14:textId="3BDB6373" w:rsidR="00AB750B" w:rsidRPr="00D643BB" w:rsidRDefault="00AB750B" w:rsidP="00D643BB">
                            <w:pPr>
                              <w:spacing w:line="276" w:lineRule="auto"/>
                              <w:rPr>
                                <w:rFonts w:ascii="Arial" w:eastAsia="Times New Roman" w:hAnsi="Arial" w:cs="Arial"/>
                                <w:noProof/>
                                <w:color w:val="FFFFFF" w:themeColor="background1"/>
                                <w:sz w:val="22"/>
                                <w:szCs w:val="22"/>
                              </w:rPr>
                            </w:pPr>
                          </w:p>
                          <w:p w14:paraId="5D92EDC7" w14:textId="77777777" w:rsidR="00AB750B" w:rsidRPr="009F79AC" w:rsidRDefault="00AB750B" w:rsidP="002355F5">
                            <w:pPr>
                              <w:spacing w:line="276" w:lineRule="auto"/>
                              <w:ind w:left="567"/>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68B8DB75" w14:textId="77777777" w:rsidR="00AB750B" w:rsidRPr="00B05E46" w:rsidRDefault="00AB750B" w:rsidP="002355F5">
                            <w:pPr>
                              <w:spacing w:line="276" w:lineRule="auto"/>
                              <w:ind w:left="567"/>
                              <w:rPr>
                                <w:rFonts w:ascii="Arial" w:eastAsia="Times New Roman" w:hAnsi="Arial" w:cs="Arial"/>
                                <w:color w:val="FFFFFF" w:themeColor="background1"/>
                                <w:sz w:val="22"/>
                                <w:szCs w:val="22"/>
                                <w:lang w:val="de-DE"/>
                              </w:rPr>
                            </w:pPr>
                            <w:r w:rsidRPr="00B05E46">
                              <w:rPr>
                                <w:rFonts w:ascii="Arial" w:eastAsia="Times New Roman" w:hAnsi="Arial" w:cs="Arial"/>
                                <w:noProof/>
                                <w:color w:val="FFFFFF" w:themeColor="background1"/>
                                <w:sz w:val="22"/>
                                <w:szCs w:val="22"/>
                                <w:lang w:val="de-DE"/>
                              </w:rPr>
                              <w:t>68782 Brühl</w:t>
                            </w:r>
                          </w:p>
                          <w:p w14:paraId="16C8147D" w14:textId="5A07F1E6" w:rsidR="00AB750B" w:rsidRPr="00B05E46" w:rsidRDefault="00391B48" w:rsidP="002355F5">
                            <w:pPr>
                              <w:pStyle w:val="HimaAdresse"/>
                              <w:spacing w:line="276" w:lineRule="auto"/>
                              <w:ind w:left="567"/>
                              <w:jc w:val="left"/>
                            </w:pPr>
                            <w:r w:rsidRPr="00B05E46">
                              <w:t>Tel.</w:t>
                            </w:r>
                            <w:r w:rsidR="00AB750B" w:rsidRPr="00B05E46">
                              <w:t>:</w:t>
                            </w:r>
                            <w:r w:rsidR="00AB750B" w:rsidRPr="00B05E46">
                              <w:tab/>
                              <w:t>+49 6202 / 709-405</w:t>
                            </w:r>
                          </w:p>
                          <w:p w14:paraId="14C6B1FD" w14:textId="77777777" w:rsidR="00AB750B" w:rsidRPr="00D643BB" w:rsidRDefault="00AB750B" w:rsidP="002355F5">
                            <w:pPr>
                              <w:pStyle w:val="HimaAdresse"/>
                              <w:spacing w:line="276" w:lineRule="auto"/>
                              <w:ind w:left="567"/>
                              <w:jc w:val="left"/>
                              <w:rPr>
                                <w:lang w:val="en-US"/>
                              </w:rPr>
                            </w:pPr>
                            <w:r w:rsidRPr="00D643BB">
                              <w:rPr>
                                <w:lang w:val="en-US"/>
                              </w:rPr>
                              <w:t>Fax:</w:t>
                            </w:r>
                            <w:r w:rsidRPr="00D643BB">
                              <w:rPr>
                                <w:lang w:val="en-US"/>
                              </w:rPr>
                              <w:tab/>
                              <w:t xml:space="preserve">+49 6202 / 709-123 </w:t>
                            </w:r>
                          </w:p>
                          <w:p w14:paraId="25A701B1" w14:textId="3FA6240F" w:rsidR="00AB750B" w:rsidRPr="007114BA" w:rsidRDefault="007114BA" w:rsidP="002355F5">
                            <w:pPr>
                              <w:pStyle w:val="HimaAdresse"/>
                              <w:spacing w:line="276" w:lineRule="auto"/>
                              <w:ind w:left="567"/>
                              <w:jc w:val="left"/>
                            </w:pPr>
                            <w:r w:rsidRPr="007114BA">
                              <w:t>E-Mail:</w:t>
                            </w:r>
                            <w:r w:rsidR="00AB750B" w:rsidRPr="007114BA">
                              <w:t xml:space="preserve"> </w:t>
                            </w:r>
                            <w:r>
                              <w:t>d.plaga@hima.com</w:t>
                            </w:r>
                          </w:p>
                          <w:p w14:paraId="12F8A16B" w14:textId="77777777" w:rsidR="00AB750B" w:rsidRPr="007114BA" w:rsidRDefault="00AB750B" w:rsidP="002355F5">
                            <w:pPr>
                              <w:pStyle w:val="HimaAdresse"/>
                              <w:spacing w:line="276" w:lineRule="auto"/>
                              <w:ind w:left="567"/>
                              <w:jc w:val="left"/>
                            </w:pPr>
                          </w:p>
                          <w:p w14:paraId="67554F99" w14:textId="77777777" w:rsidR="00AB750B" w:rsidRPr="009F79AC" w:rsidRDefault="00AB750B" w:rsidP="002355F5">
                            <w:pPr>
                              <w:pStyle w:val="HimaAdresse"/>
                              <w:spacing w:line="276" w:lineRule="auto"/>
                              <w:ind w:left="567"/>
                              <w:jc w:val="left"/>
                              <w:rPr>
                                <w:rStyle w:val="Hyperlink"/>
                                <w:color w:val="FFFFFF" w:themeColor="background1"/>
                              </w:rPr>
                            </w:pPr>
                            <w:r w:rsidRPr="009F79AC">
                              <w:t>www.hima.com</w:t>
                            </w:r>
                          </w:p>
                          <w:p w14:paraId="4EDB9698" w14:textId="77777777" w:rsidR="00AB750B" w:rsidRPr="009F79AC" w:rsidRDefault="00AB750B" w:rsidP="00AB750B">
                            <w:pPr>
                              <w:pStyle w:val="HimaAdresse"/>
                              <w:ind w:left="0"/>
                              <w:jc w:val="left"/>
                            </w:pPr>
                          </w:p>
                          <w:p w14:paraId="592D2247" w14:textId="77777777" w:rsidR="00AB750B" w:rsidRPr="007114BA" w:rsidRDefault="00AB750B" w:rsidP="00AB750B">
                            <w:pPr>
                              <w:rPr>
                                <w:rFonts w:ascii="Arial" w:hAnsi="Arial" w:cs="Arial"/>
                                <w:lang w:val="de-DE"/>
                              </w:rPr>
                            </w:pPr>
                          </w:p>
                          <w:p w14:paraId="2FDFC00A" w14:textId="3590C279" w:rsidR="009F79AC" w:rsidRPr="007114BA" w:rsidRDefault="009F79AC" w:rsidP="00AB750B">
                            <w:pPr>
                              <w:rPr>
                                <w:rFonts w:ascii="Arial" w:hAnsi="Arial" w:cs="Arial"/>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0pt;margin-top:48.7pt;width:288.55pt;height:247.15pt;z-index:251661312;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" fillcolor="#6a6d7a" stroked="f">
                <v:textbox>
                  <w:txbxContent>
                    <w:p w14:paraId="696751C1" w14:textId="77777777" w:rsidR="002355F5" w:rsidRDefault="002355F5" w:rsidP="002355F5">
                      <w:pPr>
                        <w:ind w:left="1134"/>
                        <w:rPr>
                          <w:rFonts w:ascii="Arial" w:hAnsi="Arial" w:cs="Arial"/>
                          <w:b/>
                          <w:noProof/>
                          <w:color w:val="FFFFFF" w:themeColor="background1"/>
                          <w:sz w:val="22"/>
                          <w:lang w:val="de-DE"/>
                        </w:rPr>
                      </w:pPr>
                    </w:p>
                    <w:p w14:paraId="3123D840" w14:textId="77777777" w:rsidR="002355F5" w:rsidRDefault="002355F5" w:rsidP="002355F5">
                      <w:pPr>
                        <w:ind w:left="1134"/>
                        <w:rPr>
                          <w:rFonts w:ascii="Arial" w:hAnsi="Arial" w:cs="Arial"/>
                          <w:b/>
                          <w:noProof/>
                          <w:color w:val="FFFFFF" w:themeColor="background1"/>
                          <w:sz w:val="22"/>
                          <w:lang w:val="de-DE"/>
                        </w:rPr>
                      </w:pPr>
                    </w:p>
                    <w:p w14:paraId="0A166B29" w14:textId="77777777" w:rsidR="00AB750B" w:rsidRDefault="00AB750B" w:rsidP="002355F5">
                      <w:pPr>
                        <w:ind w:left="1134"/>
                        <w:rPr>
                          <w:rFonts w:ascii="Arial" w:hAnsi="Arial" w:cs="Arial"/>
                          <w:b/>
                          <w:noProof/>
                          <w:color w:val="FFFFFF" w:themeColor="background1"/>
                          <w:sz w:val="22"/>
                          <w:lang w:val="de-DE"/>
                        </w:rPr>
                      </w:pPr>
                      <w:r w:rsidRPr="009F79AC">
                        <w:rPr>
                          <w:rFonts w:ascii="Arial" w:hAnsi="Arial" w:cs="Arial"/>
                          <w:b/>
                          <w:noProof/>
                          <w:color w:val="FFFFFF" w:themeColor="background1"/>
                          <w:sz w:val="22"/>
                          <w:lang w:val="de-DE"/>
                        </w:rPr>
                        <w:t xml:space="preserve">Redaktioneller Kontakt / Belegexemplare </w:t>
                      </w:r>
                    </w:p>
                    <w:p w14:paraId="47F6E35C" w14:textId="1919AC5C" w:rsidR="00AB750B" w:rsidRDefault="00AB750B" w:rsidP="002355F5">
                      <w:pPr>
                        <w:ind w:left="1134"/>
                        <w:rPr>
                          <w:rFonts w:ascii="Arial" w:hAnsi="Arial" w:cs="Arial"/>
                          <w:b/>
                          <w:noProof/>
                          <w:color w:val="FFFFFF" w:themeColor="background1"/>
                          <w:sz w:val="22"/>
                          <w:lang w:val="de-DE"/>
                        </w:rPr>
                      </w:pPr>
                      <w:r w:rsidRPr="009F79AC">
                        <w:rPr>
                          <w:rFonts w:ascii="Arial" w:hAnsi="Arial" w:cs="Arial"/>
                          <w:b/>
                          <w:noProof/>
                          <w:color w:val="FFFFFF" w:themeColor="background1"/>
                          <w:sz w:val="22"/>
                          <w:lang w:val="de-DE"/>
                        </w:rPr>
                        <w:t>bitte an:</w:t>
                      </w:r>
                    </w:p>
                    <w:p w14:paraId="08F5FC33" w14:textId="77777777" w:rsidR="00AB750B" w:rsidRPr="009F79AC" w:rsidRDefault="00AB750B" w:rsidP="002355F5">
                      <w:pPr>
                        <w:ind w:left="1134"/>
                        <w:rPr>
                          <w:rFonts w:ascii="Arial" w:hAnsi="Arial" w:cs="Arial"/>
                          <w:sz w:val="22"/>
                          <w:szCs w:val="22"/>
                          <w:lang w:val="de-DE"/>
                        </w:rPr>
                      </w:pPr>
                    </w:p>
                    <w:p w14:paraId="657D2DD1" w14:textId="77777777" w:rsidR="00AB750B" w:rsidRPr="009F79AC" w:rsidRDefault="00AB750B" w:rsidP="002355F5">
                      <w:pPr>
                        <w:spacing w:line="276" w:lineRule="auto"/>
                        <w:ind w:left="1134"/>
                        <w:rPr>
                          <w:rFonts w:ascii="Arial" w:hAnsi="Arial" w:cs="Arial"/>
                          <w:noProof/>
                          <w:color w:val="FFFFFF" w:themeColor="background1"/>
                          <w:sz w:val="22"/>
                          <w:lang w:val="de-DE"/>
                        </w:rPr>
                      </w:pPr>
                      <w:r w:rsidRPr="009F79AC">
                        <w:rPr>
                          <w:rFonts w:ascii="Arial" w:hAnsi="Arial" w:cs="Arial"/>
                          <w:noProof/>
                          <w:color w:val="FFFFFF" w:themeColor="background1"/>
                          <w:sz w:val="22"/>
                          <w:lang w:val="de-DE"/>
                        </w:rPr>
                        <w:t>Mark Herten, Technical Publicity</w:t>
                      </w:r>
                    </w:p>
                    <w:p w14:paraId="0E538C43" w14:textId="77777777" w:rsidR="00AB750B" w:rsidRPr="009F79AC" w:rsidRDefault="00AB750B" w:rsidP="002355F5">
                      <w:pPr>
                        <w:spacing w:line="276" w:lineRule="auto"/>
                        <w:ind w:left="1134"/>
                        <w:rPr>
                          <w:rFonts w:ascii="Arial" w:hAnsi="Arial" w:cs="Arial"/>
                          <w:noProof/>
                          <w:color w:val="FFFFFF" w:themeColor="background1"/>
                          <w:sz w:val="22"/>
                          <w:lang w:val="de-DE"/>
                        </w:rPr>
                      </w:pPr>
                      <w:r w:rsidRPr="009F79AC">
                        <w:rPr>
                          <w:rFonts w:ascii="Arial" w:hAnsi="Arial" w:cs="Arial"/>
                          <w:noProof/>
                          <w:color w:val="FFFFFF" w:themeColor="background1"/>
                          <w:sz w:val="22"/>
                          <w:lang w:val="de-DE"/>
                        </w:rPr>
                        <w:t>Postfach 12 55, 21232 Buchholz</w:t>
                      </w:r>
                    </w:p>
                    <w:p w14:paraId="363897F1" w14:textId="6016E07D" w:rsidR="00AB750B" w:rsidRPr="00D515B5" w:rsidRDefault="00391B48" w:rsidP="002355F5">
                      <w:pPr>
                        <w:spacing w:line="276" w:lineRule="auto"/>
                        <w:ind w:left="1134"/>
                        <w:rPr>
                          <w:rFonts w:ascii="Arial" w:hAnsi="Arial" w:cs="Arial"/>
                          <w:noProof/>
                          <w:color w:val="FFFFFF" w:themeColor="background1"/>
                          <w:sz w:val="22"/>
                          <w:lang w:val="fr-FR"/>
                        </w:rPr>
                      </w:pPr>
                      <w:r>
                        <w:rPr>
                          <w:rFonts w:ascii="Arial" w:hAnsi="Arial" w:cs="Arial"/>
                          <w:noProof/>
                          <w:color w:val="FFFFFF" w:themeColor="background1"/>
                          <w:sz w:val="22"/>
                          <w:lang w:val="fr-FR"/>
                        </w:rPr>
                        <w:t>Tel.</w:t>
                      </w:r>
                      <w:r w:rsidR="00AB750B" w:rsidRPr="00D515B5">
                        <w:rPr>
                          <w:rFonts w:ascii="Arial" w:hAnsi="Arial" w:cs="Arial"/>
                          <w:noProof/>
                          <w:color w:val="FFFFFF" w:themeColor="background1"/>
                          <w:sz w:val="22"/>
                          <w:lang w:val="fr-FR"/>
                        </w:rPr>
                        <w:t>:</w:t>
                      </w:r>
                      <w:r w:rsidR="00AB750B" w:rsidRPr="00D515B5">
                        <w:rPr>
                          <w:rFonts w:ascii="Arial" w:hAnsi="Arial" w:cs="Arial"/>
                          <w:noProof/>
                          <w:color w:val="FFFFFF" w:themeColor="background1"/>
                          <w:sz w:val="22"/>
                          <w:lang w:val="fr-FR"/>
                        </w:rPr>
                        <w:tab/>
                        <w:t xml:space="preserve">+49 (0)4181 968 09820 </w:t>
                      </w:r>
                    </w:p>
                    <w:p w14:paraId="3429DBD5" w14:textId="5BD1D29A" w:rsidR="00AB750B" w:rsidRPr="00D515B5" w:rsidRDefault="00B05E46" w:rsidP="002355F5">
                      <w:pPr>
                        <w:spacing w:line="276" w:lineRule="auto"/>
                        <w:ind w:left="1134"/>
                        <w:rPr>
                          <w:rFonts w:ascii="Arial" w:hAnsi="Arial" w:cs="Arial"/>
                          <w:noProof/>
                          <w:color w:val="FFFFFF" w:themeColor="background1"/>
                          <w:sz w:val="22"/>
                          <w:lang w:val="fr-FR"/>
                        </w:rPr>
                      </w:pPr>
                      <w:r>
                        <w:rPr>
                          <w:rFonts w:ascii="Arial" w:hAnsi="Arial" w:cs="Arial"/>
                          <w:noProof/>
                          <w:color w:val="FFFFFF" w:themeColor="background1"/>
                          <w:sz w:val="22"/>
                          <w:lang w:val="fr-FR"/>
                        </w:rPr>
                        <w:t>Mobil</w:t>
                      </w:r>
                      <w:r w:rsidR="00AB750B" w:rsidRPr="00D515B5">
                        <w:rPr>
                          <w:rFonts w:ascii="Arial" w:hAnsi="Arial" w:cs="Arial"/>
                          <w:noProof/>
                          <w:color w:val="FFFFFF" w:themeColor="background1"/>
                          <w:sz w:val="22"/>
                          <w:lang w:val="fr-FR"/>
                        </w:rPr>
                        <w:t>:</w:t>
                      </w:r>
                      <w:r w:rsidR="00AB750B" w:rsidRPr="00D515B5">
                        <w:rPr>
                          <w:rFonts w:ascii="Arial" w:hAnsi="Arial" w:cs="Arial"/>
                          <w:noProof/>
                          <w:color w:val="FFFFFF" w:themeColor="background1"/>
                          <w:sz w:val="22"/>
                          <w:lang w:val="fr-FR"/>
                        </w:rPr>
                        <w:tab/>
                        <w:t>+49 (0)1520 748 3901</w:t>
                      </w:r>
                    </w:p>
                    <w:p w14:paraId="44E347B4" w14:textId="77777777" w:rsidR="00AB750B" w:rsidRPr="00D515B5" w:rsidRDefault="00AB750B" w:rsidP="002355F5">
                      <w:pPr>
                        <w:spacing w:line="276" w:lineRule="auto"/>
                        <w:ind w:left="1134"/>
                        <w:rPr>
                          <w:rFonts w:ascii="Arial" w:hAnsi="Arial" w:cs="Arial"/>
                          <w:noProof/>
                          <w:color w:val="FFFFFF" w:themeColor="background1"/>
                          <w:sz w:val="22"/>
                          <w:lang w:val="fr-FR"/>
                        </w:rPr>
                      </w:pPr>
                      <w:r w:rsidRPr="00D515B5">
                        <w:rPr>
                          <w:rFonts w:ascii="Arial" w:hAnsi="Arial" w:cs="Arial"/>
                          <w:noProof/>
                          <w:color w:val="FFFFFF" w:themeColor="background1"/>
                          <w:sz w:val="22"/>
                          <w:lang w:val="fr-FR"/>
                        </w:rPr>
                        <w:t>E-Mail:</w:t>
                      </w:r>
                      <w:r w:rsidRPr="00D515B5">
                        <w:rPr>
                          <w:rFonts w:ascii="Arial" w:hAnsi="Arial" w:cs="Arial"/>
                          <w:noProof/>
                          <w:color w:val="FFFFFF" w:themeColor="background1"/>
                          <w:sz w:val="22"/>
                          <w:lang w:val="fr-FR"/>
                        </w:rPr>
                        <w:tab/>
                      </w:r>
                      <w:hyperlink r:id="rId13" w:history="1">
                        <w:r w:rsidRPr="00D515B5">
                          <w:rPr>
                            <w:rStyle w:val="Hyperlink"/>
                            <w:rFonts w:ascii="Arial" w:hAnsi="Arial" w:cs="Arial"/>
                            <w:noProof/>
                            <w:color w:val="FFFFFF" w:themeColor="background1"/>
                            <w:sz w:val="22"/>
                            <w:u w:val="none"/>
                            <w:lang w:val="fr-FR"/>
                          </w:rPr>
                          <w:t>mherten@technical-group.com</w:t>
                        </w:r>
                      </w:hyperlink>
                      <w:r w:rsidRPr="00D515B5">
                        <w:rPr>
                          <w:rFonts w:ascii="Arial" w:hAnsi="Arial" w:cs="Arial"/>
                          <w:noProof/>
                          <w:color w:val="FFFFFF" w:themeColor="background1"/>
                          <w:sz w:val="22"/>
                          <w:lang w:val="fr-FR"/>
                        </w:rPr>
                        <w:t xml:space="preserve"> </w:t>
                      </w:r>
                    </w:p>
                    <w:p w14:paraId="5E42AF9D" w14:textId="77777777" w:rsidR="00AB750B" w:rsidRPr="00D515B5" w:rsidRDefault="00AB750B" w:rsidP="002355F5">
                      <w:pPr>
                        <w:spacing w:line="360" w:lineRule="auto"/>
                        <w:ind w:left="1134"/>
                        <w:rPr>
                          <w:rFonts w:ascii="Arial" w:hAnsi="Arial" w:cs="Arial"/>
                          <w:noProof/>
                          <w:color w:val="FFFFFF" w:themeColor="background1"/>
                          <w:sz w:val="22"/>
                          <w:lang w:val="fr-FR"/>
                        </w:rPr>
                      </w:pPr>
                    </w:p>
                    <w:p w14:paraId="3F57F11A" w14:textId="77777777" w:rsidR="00AB750B" w:rsidRPr="009F79AC" w:rsidRDefault="00AB750B" w:rsidP="002355F5">
                      <w:pPr>
                        <w:spacing w:line="276" w:lineRule="auto"/>
                        <w:ind w:left="1134"/>
                        <w:rPr>
                          <w:rFonts w:ascii="Arial" w:hAnsi="Arial" w:cs="Arial"/>
                          <w:noProof/>
                          <w:color w:val="FFFFFF" w:themeColor="background1"/>
                          <w:sz w:val="22"/>
                        </w:rPr>
                      </w:pPr>
                      <w:r w:rsidRPr="009F79AC">
                        <w:rPr>
                          <w:rFonts w:ascii="Arial" w:hAnsi="Arial" w:cs="Arial"/>
                          <w:noProof/>
                          <w:color w:val="FFFFFF" w:themeColor="background1"/>
                          <w:sz w:val="22"/>
                        </w:rPr>
                        <w:t>Carsten Otte, Technical Publicity</w:t>
                      </w:r>
                    </w:p>
                    <w:p w14:paraId="2BC94ED5" w14:textId="4B650600" w:rsidR="00AB750B" w:rsidRPr="00D643BB" w:rsidRDefault="00391B48" w:rsidP="002355F5">
                      <w:pPr>
                        <w:spacing w:line="276" w:lineRule="auto"/>
                        <w:ind w:left="1134"/>
                        <w:rPr>
                          <w:rFonts w:ascii="Arial" w:hAnsi="Arial" w:cs="Arial"/>
                          <w:noProof/>
                          <w:color w:val="FFFFFF" w:themeColor="background1"/>
                          <w:sz w:val="22"/>
                        </w:rPr>
                      </w:pPr>
                      <w:r w:rsidRPr="00D643BB">
                        <w:rPr>
                          <w:rFonts w:ascii="Arial" w:hAnsi="Arial" w:cs="Arial"/>
                          <w:noProof/>
                          <w:color w:val="FFFFFF" w:themeColor="background1"/>
                          <w:sz w:val="22"/>
                        </w:rPr>
                        <w:t>Tel.</w:t>
                      </w:r>
                      <w:r w:rsidR="00AB750B" w:rsidRPr="00D643BB">
                        <w:rPr>
                          <w:rFonts w:ascii="Arial" w:hAnsi="Arial" w:cs="Arial"/>
                          <w:noProof/>
                          <w:color w:val="FFFFFF" w:themeColor="background1"/>
                          <w:sz w:val="22"/>
                        </w:rPr>
                        <w:t>:</w:t>
                      </w:r>
                      <w:r w:rsidR="00AB750B" w:rsidRPr="00D643BB">
                        <w:rPr>
                          <w:rFonts w:ascii="Arial" w:hAnsi="Arial" w:cs="Arial"/>
                          <w:noProof/>
                          <w:color w:val="FFFFFF" w:themeColor="background1"/>
                          <w:sz w:val="22"/>
                        </w:rPr>
                        <w:tab/>
                        <w:t>+49 (0)4181 9680 09880</w:t>
                      </w:r>
                    </w:p>
                    <w:p w14:paraId="64E219CB" w14:textId="43D173FD" w:rsidR="00AB750B" w:rsidRPr="00D515B5" w:rsidRDefault="00B05E46" w:rsidP="002355F5">
                      <w:pPr>
                        <w:spacing w:line="276" w:lineRule="auto"/>
                        <w:ind w:left="1134"/>
                        <w:rPr>
                          <w:rFonts w:ascii="Arial" w:hAnsi="Arial" w:cs="Arial"/>
                          <w:noProof/>
                          <w:color w:val="FFFFFF" w:themeColor="background1"/>
                          <w:sz w:val="22"/>
                          <w:lang w:val="it-IT"/>
                        </w:rPr>
                      </w:pPr>
                      <w:r>
                        <w:rPr>
                          <w:rFonts w:ascii="Arial" w:hAnsi="Arial" w:cs="Arial"/>
                          <w:noProof/>
                          <w:color w:val="FFFFFF" w:themeColor="background1"/>
                          <w:sz w:val="22"/>
                          <w:lang w:val="it-IT"/>
                        </w:rPr>
                        <w:t>Mobil</w:t>
                      </w:r>
                      <w:r w:rsidR="00AB750B" w:rsidRPr="00D515B5">
                        <w:rPr>
                          <w:rFonts w:ascii="Arial" w:hAnsi="Arial" w:cs="Arial"/>
                          <w:noProof/>
                          <w:color w:val="FFFFFF" w:themeColor="background1"/>
                          <w:sz w:val="22"/>
                          <w:lang w:val="it-IT"/>
                        </w:rPr>
                        <w:t>:</w:t>
                      </w:r>
                      <w:r w:rsidR="00AB750B" w:rsidRPr="00D515B5">
                        <w:rPr>
                          <w:rFonts w:ascii="Arial" w:hAnsi="Arial" w:cs="Arial"/>
                          <w:noProof/>
                          <w:color w:val="FFFFFF" w:themeColor="background1"/>
                          <w:sz w:val="22"/>
                          <w:lang w:val="it-IT"/>
                        </w:rPr>
                        <w:tab/>
                        <w:t>+49 (0)1520 915 8629</w:t>
                      </w:r>
                    </w:p>
                    <w:p w14:paraId="51046779" w14:textId="77777777" w:rsidR="00AB750B" w:rsidRPr="00D515B5" w:rsidRDefault="00AB750B" w:rsidP="002355F5">
                      <w:pPr>
                        <w:spacing w:line="276" w:lineRule="auto"/>
                        <w:ind w:left="1134"/>
                        <w:rPr>
                          <w:rFonts w:ascii="Arial" w:hAnsi="Arial" w:cs="Arial"/>
                          <w:noProof/>
                          <w:color w:val="FFFFFF" w:themeColor="background1"/>
                          <w:sz w:val="22"/>
                          <w:lang w:val="it-IT"/>
                        </w:rPr>
                      </w:pPr>
                      <w:r w:rsidRPr="00D515B5">
                        <w:rPr>
                          <w:rFonts w:ascii="Arial" w:hAnsi="Arial" w:cs="Arial"/>
                          <w:noProof/>
                          <w:color w:val="FFFFFF" w:themeColor="background1"/>
                          <w:sz w:val="22"/>
                          <w:lang w:val="it-IT"/>
                        </w:rPr>
                        <w:t>E-Mail:</w:t>
                      </w:r>
                      <w:r w:rsidRPr="00D515B5">
                        <w:rPr>
                          <w:rFonts w:ascii="Arial" w:hAnsi="Arial" w:cs="Arial"/>
                          <w:noProof/>
                          <w:color w:val="FFFFFF" w:themeColor="background1"/>
                          <w:sz w:val="22"/>
                          <w:lang w:val="it-IT"/>
                        </w:rPr>
                        <w:tab/>
                      </w:r>
                      <w:hyperlink r:id="rId14" w:history="1">
                        <w:r w:rsidRPr="00D515B5">
                          <w:rPr>
                            <w:rStyle w:val="Hyperlink"/>
                            <w:rFonts w:ascii="Arial" w:hAnsi="Arial" w:cs="Arial"/>
                            <w:noProof/>
                            <w:color w:val="FFFFFF" w:themeColor="background1"/>
                            <w:sz w:val="22"/>
                            <w:u w:val="none"/>
                            <w:lang w:val="it-IT"/>
                          </w:rPr>
                          <w:t>cotte@technical-group.com</w:t>
                        </w:r>
                      </w:hyperlink>
                      <w:r w:rsidRPr="00D515B5">
                        <w:rPr>
                          <w:rStyle w:val="Hyperlink"/>
                          <w:rFonts w:ascii="Arial" w:hAnsi="Arial" w:cs="Arial"/>
                          <w:noProof/>
                          <w:color w:val="FFFFFF" w:themeColor="background1"/>
                          <w:sz w:val="22"/>
                          <w:u w:val="none"/>
                          <w:lang w:val="it-IT"/>
                        </w:rPr>
                        <w:br/>
                      </w:r>
                      <w:r w:rsidRPr="00D515B5">
                        <w:rPr>
                          <w:rFonts w:ascii="Arial" w:hAnsi="Arial" w:cs="Arial"/>
                          <w:noProof/>
                          <w:color w:val="FFFFFF" w:themeColor="background1"/>
                          <w:sz w:val="22"/>
                          <w:lang w:val="it-IT"/>
                        </w:rPr>
                        <w:t xml:space="preserve"> </w:t>
                      </w:r>
                    </w:p>
                    <w:p w14:paraId="3BB848E8" w14:textId="77777777" w:rsidR="002355F5" w:rsidRPr="00D515B5" w:rsidRDefault="002355F5" w:rsidP="002355F5">
                      <w:pPr>
                        <w:spacing w:line="276" w:lineRule="auto"/>
                        <w:ind w:left="567"/>
                        <w:rPr>
                          <w:rFonts w:ascii="Arial" w:hAnsi="Arial" w:cs="Arial"/>
                          <w:b/>
                          <w:noProof/>
                          <w:color w:val="FFFFFF" w:themeColor="background1"/>
                          <w:sz w:val="22"/>
                          <w:lang w:val="it-IT"/>
                        </w:rPr>
                      </w:pPr>
                    </w:p>
                    <w:p w14:paraId="17870051" w14:textId="77777777" w:rsidR="002355F5" w:rsidRPr="00D515B5" w:rsidRDefault="002355F5" w:rsidP="002355F5">
                      <w:pPr>
                        <w:spacing w:line="276" w:lineRule="auto"/>
                        <w:ind w:left="567"/>
                        <w:rPr>
                          <w:rFonts w:ascii="Arial" w:hAnsi="Arial" w:cs="Arial"/>
                          <w:b/>
                          <w:noProof/>
                          <w:color w:val="FFFFFF" w:themeColor="background1"/>
                          <w:sz w:val="22"/>
                          <w:lang w:val="it-IT"/>
                        </w:rPr>
                      </w:pPr>
                    </w:p>
                    <w:p w14:paraId="310267EC" w14:textId="77777777" w:rsidR="00AB750B" w:rsidRPr="00D643BB" w:rsidRDefault="00AB750B" w:rsidP="002355F5">
                      <w:pPr>
                        <w:spacing w:line="276" w:lineRule="auto"/>
                        <w:ind w:left="567"/>
                        <w:rPr>
                          <w:rFonts w:ascii="Arial" w:hAnsi="Arial" w:cs="Arial"/>
                          <w:b/>
                          <w:color w:val="FFFFFF" w:themeColor="background1"/>
                          <w:sz w:val="22"/>
                        </w:rPr>
                      </w:pPr>
                      <w:r w:rsidRPr="00D643BB">
                        <w:rPr>
                          <w:rFonts w:ascii="Arial" w:hAnsi="Arial" w:cs="Arial"/>
                          <w:b/>
                          <w:noProof/>
                          <w:color w:val="FFFFFF" w:themeColor="background1"/>
                          <w:sz w:val="22"/>
                        </w:rPr>
                        <w:t>Pressekontakt HIMA Headquarters</w:t>
                      </w:r>
                    </w:p>
                    <w:p w14:paraId="44598FD7" w14:textId="77777777" w:rsidR="00AB750B" w:rsidRPr="00D643BB" w:rsidRDefault="00AB750B" w:rsidP="002355F5">
                      <w:pPr>
                        <w:spacing w:line="276" w:lineRule="auto"/>
                        <w:ind w:left="567"/>
                        <w:rPr>
                          <w:rFonts w:ascii="Arial" w:eastAsia="Times New Roman" w:hAnsi="Arial" w:cs="Arial"/>
                          <w:color w:val="FFFFFF" w:themeColor="background1"/>
                          <w:sz w:val="22"/>
                          <w:szCs w:val="22"/>
                        </w:rPr>
                      </w:pPr>
                      <w:r w:rsidRPr="00D643BB">
                        <w:rPr>
                          <w:rFonts w:ascii="Arial" w:eastAsia="Times New Roman" w:hAnsi="Arial" w:cs="Arial"/>
                          <w:noProof/>
                          <w:color w:val="FFFFFF" w:themeColor="background1"/>
                          <w:sz w:val="22"/>
                          <w:szCs w:val="22"/>
                        </w:rPr>
                        <w:t>HIMA Paul Hildebrandt GmbH</w:t>
                      </w:r>
                    </w:p>
                    <w:p w14:paraId="3AF01368" w14:textId="6972A2BE" w:rsidR="00AB750B" w:rsidRPr="00D643BB" w:rsidRDefault="00AB750B" w:rsidP="002355F5">
                      <w:pPr>
                        <w:spacing w:line="276" w:lineRule="auto"/>
                        <w:ind w:left="567"/>
                        <w:rPr>
                          <w:rFonts w:ascii="Arial" w:eastAsia="Times New Roman" w:hAnsi="Arial" w:cs="Arial"/>
                          <w:noProof/>
                          <w:color w:val="FFFFFF" w:themeColor="background1"/>
                          <w:sz w:val="22"/>
                          <w:szCs w:val="22"/>
                        </w:rPr>
                      </w:pPr>
                      <w:r w:rsidRPr="00D643BB">
                        <w:rPr>
                          <w:rFonts w:ascii="Arial" w:eastAsia="Times New Roman" w:hAnsi="Arial" w:cs="Arial"/>
                          <w:noProof/>
                          <w:color w:val="FFFFFF" w:themeColor="background1"/>
                          <w:sz w:val="22"/>
                          <w:szCs w:val="22"/>
                        </w:rPr>
                        <w:t>Daniel Plaga</w:t>
                      </w:r>
                    </w:p>
                    <w:p w14:paraId="033A210C" w14:textId="77777777" w:rsidR="00D643BB" w:rsidRPr="000D3BD0" w:rsidRDefault="00D643BB" w:rsidP="00D643BB">
                      <w:pPr>
                        <w:spacing w:line="276" w:lineRule="auto"/>
                        <w:ind w:left="567"/>
                        <w:rPr>
                          <w:rFonts w:ascii="Arial" w:eastAsia="Times New Roman" w:hAnsi="Arial" w:cs="Arial"/>
                          <w:noProof/>
                          <w:color w:val="FFFFFF" w:themeColor="background1"/>
                          <w:sz w:val="22"/>
                          <w:szCs w:val="22"/>
                        </w:rPr>
                      </w:pPr>
                      <w:r>
                        <w:rPr>
                          <w:rFonts w:ascii="Arial" w:eastAsia="Times New Roman" w:hAnsi="Arial" w:cs="Arial"/>
                          <w:noProof/>
                          <w:color w:val="FFFFFF" w:themeColor="background1"/>
                          <w:sz w:val="22"/>
                          <w:szCs w:val="22"/>
                        </w:rPr>
                        <w:t>Group Manager Global PR</w:t>
                      </w:r>
                    </w:p>
                    <w:p w14:paraId="272550A1" w14:textId="3BDB6373" w:rsidR="00AB750B" w:rsidRPr="00D643BB" w:rsidRDefault="00AB750B" w:rsidP="00D643BB">
                      <w:pPr>
                        <w:spacing w:line="276" w:lineRule="auto"/>
                        <w:rPr>
                          <w:rFonts w:ascii="Arial" w:eastAsia="Times New Roman" w:hAnsi="Arial" w:cs="Arial"/>
                          <w:noProof/>
                          <w:color w:val="FFFFFF" w:themeColor="background1"/>
                          <w:sz w:val="22"/>
                          <w:szCs w:val="22"/>
                        </w:rPr>
                      </w:pPr>
                    </w:p>
                    <w:p w14:paraId="5D92EDC7" w14:textId="77777777" w:rsidR="00AB750B" w:rsidRPr="009F79AC" w:rsidRDefault="00AB750B" w:rsidP="002355F5">
                      <w:pPr>
                        <w:spacing w:line="276" w:lineRule="auto"/>
                        <w:ind w:left="567"/>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68B8DB75" w14:textId="77777777" w:rsidR="00AB750B" w:rsidRPr="00B05E46" w:rsidRDefault="00AB750B" w:rsidP="002355F5">
                      <w:pPr>
                        <w:spacing w:line="276" w:lineRule="auto"/>
                        <w:ind w:left="567"/>
                        <w:rPr>
                          <w:rFonts w:ascii="Arial" w:eastAsia="Times New Roman" w:hAnsi="Arial" w:cs="Arial"/>
                          <w:color w:val="FFFFFF" w:themeColor="background1"/>
                          <w:sz w:val="22"/>
                          <w:szCs w:val="22"/>
                          <w:lang w:val="de-DE"/>
                        </w:rPr>
                      </w:pPr>
                      <w:r w:rsidRPr="00B05E46">
                        <w:rPr>
                          <w:rFonts w:ascii="Arial" w:eastAsia="Times New Roman" w:hAnsi="Arial" w:cs="Arial"/>
                          <w:noProof/>
                          <w:color w:val="FFFFFF" w:themeColor="background1"/>
                          <w:sz w:val="22"/>
                          <w:szCs w:val="22"/>
                          <w:lang w:val="de-DE"/>
                        </w:rPr>
                        <w:t>68782 Brühl</w:t>
                      </w:r>
                    </w:p>
                    <w:p w14:paraId="16C8147D" w14:textId="5A07F1E6" w:rsidR="00AB750B" w:rsidRPr="00B05E46" w:rsidRDefault="00391B48" w:rsidP="002355F5">
                      <w:pPr>
                        <w:pStyle w:val="HimaAdresse"/>
                        <w:spacing w:line="276" w:lineRule="auto"/>
                        <w:ind w:left="567"/>
                        <w:jc w:val="left"/>
                      </w:pPr>
                      <w:r w:rsidRPr="00B05E46">
                        <w:t>Tel.</w:t>
                      </w:r>
                      <w:r w:rsidR="00AB750B" w:rsidRPr="00B05E46">
                        <w:t>:</w:t>
                      </w:r>
                      <w:r w:rsidR="00AB750B" w:rsidRPr="00B05E46">
                        <w:tab/>
                        <w:t>+49 6202 / 709-405</w:t>
                      </w:r>
                    </w:p>
                    <w:p w14:paraId="14C6B1FD" w14:textId="77777777" w:rsidR="00AB750B" w:rsidRPr="00D643BB" w:rsidRDefault="00AB750B" w:rsidP="002355F5">
                      <w:pPr>
                        <w:pStyle w:val="HimaAdresse"/>
                        <w:spacing w:line="276" w:lineRule="auto"/>
                        <w:ind w:left="567"/>
                        <w:jc w:val="left"/>
                        <w:rPr>
                          <w:lang w:val="en-US"/>
                        </w:rPr>
                      </w:pPr>
                      <w:r w:rsidRPr="00D643BB">
                        <w:rPr>
                          <w:lang w:val="en-US"/>
                        </w:rPr>
                        <w:t>Fax:</w:t>
                      </w:r>
                      <w:r w:rsidRPr="00D643BB">
                        <w:rPr>
                          <w:lang w:val="en-US"/>
                        </w:rPr>
                        <w:tab/>
                        <w:t xml:space="preserve">+49 6202 / 709-123 </w:t>
                      </w:r>
                    </w:p>
                    <w:p w14:paraId="25A701B1" w14:textId="3FA6240F" w:rsidR="00AB750B" w:rsidRPr="007114BA" w:rsidRDefault="007114BA" w:rsidP="002355F5">
                      <w:pPr>
                        <w:pStyle w:val="HimaAdresse"/>
                        <w:spacing w:line="276" w:lineRule="auto"/>
                        <w:ind w:left="567"/>
                        <w:jc w:val="left"/>
                      </w:pPr>
                      <w:r w:rsidRPr="007114BA">
                        <w:t>E-Mail:</w:t>
                      </w:r>
                      <w:r w:rsidR="00AB750B" w:rsidRPr="007114BA">
                        <w:t xml:space="preserve"> </w:t>
                      </w:r>
                      <w:r>
                        <w:t>d.plaga@hima.com</w:t>
                      </w:r>
                    </w:p>
                    <w:p w14:paraId="12F8A16B" w14:textId="77777777" w:rsidR="00AB750B" w:rsidRPr="007114BA" w:rsidRDefault="00AB750B" w:rsidP="002355F5">
                      <w:pPr>
                        <w:pStyle w:val="HimaAdresse"/>
                        <w:spacing w:line="276" w:lineRule="auto"/>
                        <w:ind w:left="567"/>
                        <w:jc w:val="left"/>
                      </w:pPr>
                    </w:p>
                    <w:p w14:paraId="67554F99" w14:textId="77777777" w:rsidR="00AB750B" w:rsidRPr="009F79AC" w:rsidRDefault="00AB750B" w:rsidP="002355F5">
                      <w:pPr>
                        <w:pStyle w:val="HimaAdresse"/>
                        <w:spacing w:line="276" w:lineRule="auto"/>
                        <w:ind w:left="567"/>
                        <w:jc w:val="left"/>
                        <w:rPr>
                          <w:rStyle w:val="Hyperlink"/>
                          <w:color w:val="FFFFFF" w:themeColor="background1"/>
                        </w:rPr>
                      </w:pPr>
                      <w:r w:rsidRPr="009F79AC">
                        <w:t>www.hima.com</w:t>
                      </w:r>
                    </w:p>
                    <w:p w14:paraId="4EDB9698" w14:textId="77777777" w:rsidR="00AB750B" w:rsidRPr="009F79AC" w:rsidRDefault="00AB750B" w:rsidP="00AB750B">
                      <w:pPr>
                        <w:pStyle w:val="HimaAdresse"/>
                        <w:ind w:left="0"/>
                        <w:jc w:val="left"/>
                      </w:pPr>
                    </w:p>
                    <w:p w14:paraId="592D2247" w14:textId="77777777" w:rsidR="00AB750B" w:rsidRPr="007114BA" w:rsidRDefault="00AB750B" w:rsidP="00AB750B">
                      <w:pPr>
                        <w:rPr>
                          <w:rFonts w:ascii="Arial" w:hAnsi="Arial" w:cs="Arial"/>
                          <w:lang w:val="de-DE"/>
                        </w:rPr>
                      </w:pPr>
                    </w:p>
                    <w:p w14:paraId="2FDFC00A" w14:textId="3590C279" w:rsidR="009F79AC" w:rsidRPr="007114BA" w:rsidRDefault="009F79AC" w:rsidP="00AB750B">
                      <w:pPr>
                        <w:rPr>
                          <w:rFonts w:ascii="Arial" w:hAnsi="Arial" w:cs="Arial"/>
                          <w:lang w:val="de-DE"/>
                        </w:rPr>
                      </w:pPr>
                    </w:p>
                  </w:txbxContent>
                </v:textbox>
                <w10:wrap type="square"/>
              </v:shape>
            </w:pict>
          </mc:Fallback>
        </mc:AlternateContent>
      </w:r>
    </w:p>
    <w:sectPr w:rsidR="00970105" w:rsidSect="00E12613">
      <w:headerReference w:type="even" r:id="rId15"/>
      <w:headerReference w:type="default" r:id="rId16"/>
      <w:footerReference w:type="even" r:id="rId17"/>
      <w:footerReference w:type="default" r:id="rId18"/>
      <w:headerReference w:type="first" r:id="rId19"/>
      <w:footerReference w:type="first" r:id="rId20"/>
      <w:pgSz w:w="11900" w:h="16840"/>
      <w:pgMar w:top="1440" w:right="1694" w:bottom="1440" w:left="2400" w:header="0"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7F29E" w14:textId="77777777" w:rsidR="00B24465" w:rsidRDefault="00B24465">
      <w:r>
        <w:separator/>
      </w:r>
    </w:p>
  </w:endnote>
  <w:endnote w:type="continuationSeparator" w:id="0">
    <w:p w14:paraId="49D86A85" w14:textId="77777777" w:rsidR="00B24465" w:rsidRDefault="00B2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MS Gothic"/>
    <w:charset w:val="00"/>
    <w:family w:val="auto"/>
    <w:pitch w:val="variable"/>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FDE1" w14:textId="2F9BAAC8" w:rsidR="00F11B9F" w:rsidRDefault="00C750C1" w:rsidP="00F11B9F">
    <w:pPr>
      <w:pStyle w:val="Fuzeile"/>
    </w:pPr>
    <w:r>
      <w:rPr>
        <w:noProof/>
        <w:lang w:val="de-DE" w:eastAsia="de-DE"/>
      </w:rPr>
      <w:drawing>
        <wp:anchor distT="0" distB="0" distL="114300" distR="114300" simplePos="0" relativeHeight="251660288" behindDoc="1" locked="0" layoutInCell="1" allowOverlap="1" wp14:anchorId="2779143F" wp14:editId="78F099AB">
          <wp:simplePos x="0" y="0"/>
          <wp:positionH relativeFrom="column">
            <wp:posOffset>-1503680</wp:posOffset>
          </wp:positionH>
          <wp:positionV relativeFrom="paragraph">
            <wp:posOffset>262420</wp:posOffset>
          </wp:positionV>
          <wp:extent cx="7533861" cy="525141"/>
          <wp:effectExtent l="0" t="0" r="0" b="8890"/>
          <wp:wrapNone/>
          <wp:docPr id="299" name="Grafik 299" descr="\\Mac\Home\Desktop\fuss_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61" cy="525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7BD1B" w14:textId="77777777" w:rsidR="00F871B2" w:rsidRPr="00F871B2" w:rsidRDefault="00F871B2" w:rsidP="00F871B2">
    <w:pPr>
      <w:pStyle w:val="Fuzeile"/>
      <w:framePr w:wrap="around" w:vAnchor="text" w:hAnchor="page" w:x="11231" w:y="223"/>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B2452F">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14:paraId="6D268266" w14:textId="01F396E6" w:rsidR="00DC63F4" w:rsidRDefault="00F871B2" w:rsidP="00F11B9F">
    <w:pPr>
      <w:pStyle w:val="Fuzeile"/>
    </w:pPr>
    <w:r>
      <w:rPr>
        <w:noProof/>
        <w:lang w:val="de-DE" w:eastAsia="de-DE"/>
      </w:rPr>
      <mc:AlternateContent>
        <mc:Choice Requires="wps">
          <w:drawing>
            <wp:anchor distT="0" distB="0" distL="114300" distR="114300" simplePos="0" relativeHeight="251662336" behindDoc="1" locked="0" layoutInCell="1" allowOverlap="1" wp14:anchorId="46A891D0" wp14:editId="5635FBC5">
              <wp:simplePos x="0" y="0"/>
              <wp:positionH relativeFrom="column">
                <wp:posOffset>5550502</wp:posOffset>
              </wp:positionH>
              <wp:positionV relativeFrom="paragraph">
                <wp:posOffset>120416</wp:posOffset>
              </wp:positionV>
              <wp:extent cx="181810" cy="176464"/>
              <wp:effectExtent l="0" t="0" r="8890" b="0"/>
              <wp:wrapNone/>
              <wp:docPr id="189" name="Rechteck 189"/>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CBFB22" id="Rechteck 189" o:spid="_x0000_s1026" style="position:absolute;margin-left:437.05pt;margin-top:9.5pt;width:14.3pt;height:1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" fillcolor="#bdc1cf"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D4CF" w14:textId="2D5EB2CC" w:rsidR="00B2452F" w:rsidRDefault="00B2452F" w:rsidP="00B2452F">
    <w:pPr>
      <w:pStyle w:val="Fuzeile"/>
    </w:pPr>
    <w:r>
      <w:rPr>
        <w:noProof/>
        <w:lang w:val="de-DE" w:eastAsia="de-DE"/>
      </w:rPr>
      <w:drawing>
        <wp:anchor distT="0" distB="0" distL="114300" distR="114300" simplePos="0" relativeHeight="251664384" behindDoc="1" locked="0" layoutInCell="1" allowOverlap="1" wp14:anchorId="392CC9CA" wp14:editId="3EA15E79">
          <wp:simplePos x="0" y="0"/>
          <wp:positionH relativeFrom="column">
            <wp:posOffset>-1511300</wp:posOffset>
          </wp:positionH>
          <wp:positionV relativeFrom="paragraph">
            <wp:posOffset>266258</wp:posOffset>
          </wp:positionV>
          <wp:extent cx="7533861" cy="522510"/>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861" cy="52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55B27" w14:textId="33DE47EB" w:rsidR="00704391" w:rsidRPr="00F871B2" w:rsidRDefault="00704391" w:rsidP="0034398B">
    <w:pPr>
      <w:pStyle w:val="Fuzeile"/>
      <w:framePr w:wrap="around" w:vAnchor="text" w:hAnchor="page" w:x="11231" w:y="288"/>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7114BA">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14:paraId="30E11978" w14:textId="24FE0BE9" w:rsidR="00B2452F" w:rsidRDefault="00704391">
    <w:pPr>
      <w:pStyle w:val="Fuzeile"/>
    </w:pPr>
    <w:r>
      <w:rPr>
        <w:noProof/>
        <w:lang w:val="de-DE" w:eastAsia="de-DE"/>
      </w:rPr>
      <mc:AlternateContent>
        <mc:Choice Requires="wps">
          <w:drawing>
            <wp:anchor distT="0" distB="0" distL="114300" distR="114300" simplePos="0" relativeHeight="251665408" behindDoc="1" locked="0" layoutInCell="1" allowOverlap="1" wp14:anchorId="4975CC92" wp14:editId="0851647E">
              <wp:simplePos x="0" y="0"/>
              <wp:positionH relativeFrom="column">
                <wp:posOffset>5549900</wp:posOffset>
              </wp:positionH>
              <wp:positionV relativeFrom="paragraph">
                <wp:posOffset>157711</wp:posOffset>
              </wp:positionV>
              <wp:extent cx="181810" cy="176464"/>
              <wp:effectExtent l="0" t="0" r="8890" b="0"/>
              <wp:wrapNone/>
              <wp:docPr id="193" name="Rechteck 193"/>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01101216" w14:textId="6FA81E2A" w:rsidR="00E12613" w:rsidRDefault="00E12613" w:rsidP="00E126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75CC92" id="Rechteck 193" o:spid="_x0000_s1028" style="position:absolute;margin-left:437pt;margin-top:12.4pt;width:14.3pt;height:13.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" fillcolor="#bdc1cf" stroked="f" strokeweight="2pt">
              <v:textbox style="mso-next-textbox:#Textfeld 2">
                <w:txbxContent>
                  <w:p w14:paraId="01101216" w14:textId="6FA81E2A" w:rsidR="00E12613" w:rsidRDefault="00E12613" w:rsidP="00E12613">
                    <w:pPr>
                      <w:jc w:val="center"/>
                    </w:pPr>
                    <w: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4162" w14:textId="2C49D185" w:rsidR="005F24CC" w:rsidRDefault="005F24CC">
    <w:pPr>
      <w:pStyle w:val="Fuzeile"/>
    </w:pPr>
    <w:r>
      <w:rPr>
        <w:noProof/>
        <w:lang w:val="de-DE" w:eastAsia="de-DE"/>
      </w:rPr>
      <w:drawing>
        <wp:anchor distT="0" distB="0" distL="114300" distR="114300" simplePos="0" relativeHeight="251659264" behindDoc="1" locked="0" layoutInCell="1" allowOverlap="1" wp14:anchorId="742637EA" wp14:editId="21FF0DED">
          <wp:simplePos x="0" y="0"/>
          <wp:positionH relativeFrom="column">
            <wp:posOffset>-1513840</wp:posOffset>
          </wp:positionH>
          <wp:positionV relativeFrom="paragraph">
            <wp:posOffset>86553</wp:posOffset>
          </wp:positionV>
          <wp:extent cx="7533168" cy="522461"/>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_pressemitteilung Kopie.png"/>
                  <pic:cNvPicPr/>
                </pic:nvPicPr>
                <pic:blipFill>
                  <a:blip r:embed="rId1">
                    <a:extLst>
                      <a:ext uri="{28A0092B-C50C-407E-A947-70E740481C1C}">
                        <a14:useLocalDpi xmlns:a14="http://schemas.microsoft.com/office/drawing/2010/main" val="0"/>
                      </a:ext>
                    </a:extLst>
                  </a:blip>
                  <a:stretch>
                    <a:fillRect/>
                  </a:stretch>
                </pic:blipFill>
                <pic:spPr>
                  <a:xfrm>
                    <a:off x="0" y="0"/>
                    <a:ext cx="7533168" cy="5224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DA5A1" w14:textId="77777777" w:rsidR="00B24465" w:rsidRDefault="00B24465">
      <w:r>
        <w:separator/>
      </w:r>
    </w:p>
  </w:footnote>
  <w:footnote w:type="continuationSeparator" w:id="0">
    <w:p w14:paraId="6034C838" w14:textId="77777777" w:rsidR="00B24465" w:rsidRDefault="00B24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F129" w14:textId="77777777" w:rsidR="00AE12C1" w:rsidRDefault="00AE12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62A25" w14:textId="77777777" w:rsidR="00AE12C1" w:rsidRDefault="00AE12C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603E2" w14:textId="75AD0FA7" w:rsidR="00EF0647" w:rsidRDefault="00C1784F" w:rsidP="00B35F64">
    <w:pPr>
      <w:pStyle w:val="Kopfzeile"/>
      <w:ind w:left="-1701" w:firstLine="1701"/>
      <w:rPr>
        <w:noProof/>
        <w:lang w:val="de-DE" w:eastAsia="de-DE"/>
      </w:rPr>
    </w:pPr>
    <w:r>
      <w:rPr>
        <w:noProof/>
        <w:lang w:val="de-DE" w:eastAsia="de-DE"/>
      </w:rPr>
      <w:drawing>
        <wp:anchor distT="0" distB="0" distL="114300" distR="114300" simplePos="0" relativeHeight="251658240" behindDoc="1" locked="0" layoutInCell="1" allowOverlap="1" wp14:anchorId="0EC2B8E0" wp14:editId="445F1848">
          <wp:simplePos x="0" y="0"/>
          <wp:positionH relativeFrom="page">
            <wp:posOffset>0</wp:posOffset>
          </wp:positionH>
          <wp:positionV relativeFrom="paragraph">
            <wp:posOffset>0</wp:posOffset>
          </wp:positionV>
          <wp:extent cx="7562704" cy="1941532"/>
          <wp:effectExtent l="0" t="0" r="635" b="1905"/>
          <wp:wrapNone/>
          <wp:docPr id="301" name="Grafi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MA_Header_Presseinf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704" cy="1941532"/>
                  </a:xfrm>
                  <a:prstGeom prst="rect">
                    <a:avLst/>
                  </a:prstGeom>
                </pic:spPr>
              </pic:pic>
            </a:graphicData>
          </a:graphic>
          <wp14:sizeRelH relativeFrom="margin">
            <wp14:pctWidth>0</wp14:pctWidth>
          </wp14:sizeRelH>
          <wp14:sizeRelV relativeFrom="margin">
            <wp14:pctHeight>0</wp14:pctHeight>
          </wp14:sizeRelV>
        </wp:anchor>
      </w:drawing>
    </w:r>
  </w:p>
  <w:p w14:paraId="6CAFBB88" w14:textId="51CB0C8B" w:rsidR="00EF0647" w:rsidRDefault="00EF0647" w:rsidP="00B35F64">
    <w:pPr>
      <w:pStyle w:val="Kopfzeile"/>
      <w:ind w:left="-1701" w:firstLine="1701"/>
      <w:rPr>
        <w:noProof/>
        <w:lang w:val="de-DE" w:eastAsia="de-DE"/>
      </w:rPr>
    </w:pPr>
  </w:p>
  <w:p w14:paraId="29379D64" w14:textId="32B1495C" w:rsidR="003B6D22" w:rsidRDefault="003B6D22" w:rsidP="00B35F64">
    <w:pPr>
      <w:pStyle w:val="Kopfzeile"/>
      <w:ind w:left="-1701" w:firstLine="1701"/>
      <w:rPr>
        <w:noProof/>
        <w:lang w:val="de-DE" w:eastAsia="de-DE"/>
      </w:rPr>
    </w:pPr>
  </w:p>
  <w:p w14:paraId="1FECBB52" w14:textId="70719079" w:rsidR="003B6D22" w:rsidRDefault="003B6D22" w:rsidP="00B35F64">
    <w:pPr>
      <w:pStyle w:val="Kopfzeile"/>
      <w:ind w:left="-1701" w:firstLine="1701"/>
      <w:rPr>
        <w:noProof/>
        <w:lang w:val="de-DE" w:eastAsia="de-DE"/>
      </w:rPr>
    </w:pPr>
  </w:p>
  <w:p w14:paraId="57DAED76" w14:textId="6A6411D6" w:rsidR="003B6D22" w:rsidRDefault="003B6D22" w:rsidP="00B35F64">
    <w:pPr>
      <w:pStyle w:val="Kopfzeile"/>
      <w:ind w:left="-1701" w:firstLine="1701"/>
      <w:rPr>
        <w:noProof/>
        <w:lang w:val="de-DE" w:eastAsia="de-DE"/>
      </w:rPr>
    </w:pPr>
  </w:p>
  <w:p w14:paraId="04D4BC4F" w14:textId="34CF7FB0" w:rsidR="003B6D22" w:rsidRDefault="003B6D22" w:rsidP="00B35F64">
    <w:pPr>
      <w:pStyle w:val="Kopfzeile"/>
      <w:ind w:left="-1701" w:firstLine="1701"/>
      <w:rPr>
        <w:noProof/>
        <w:lang w:val="de-DE" w:eastAsia="de-DE"/>
      </w:rPr>
    </w:pPr>
  </w:p>
  <w:p w14:paraId="7048E083" w14:textId="1C2B6E30" w:rsidR="003B6D22" w:rsidRDefault="003B6D22" w:rsidP="00B35F64">
    <w:pPr>
      <w:pStyle w:val="Kopfzeile"/>
      <w:ind w:left="-1701" w:firstLine="1701"/>
      <w:rPr>
        <w:noProof/>
        <w:lang w:val="de-DE" w:eastAsia="de-DE"/>
      </w:rPr>
    </w:pPr>
  </w:p>
  <w:p w14:paraId="36D9FC2C" w14:textId="1ED1A8E9" w:rsidR="003B6D22" w:rsidRPr="00EF0647" w:rsidRDefault="003B6D22" w:rsidP="00B35F64">
    <w:pPr>
      <w:pStyle w:val="Kopfzeile"/>
      <w:ind w:left="-1701" w:firstLine="1701"/>
      <w:rPr>
        <w:noProof/>
        <w:sz w:val="22"/>
        <w:lang w:val="de-DE" w:eastAsia="de-DE"/>
      </w:rPr>
    </w:pPr>
  </w:p>
  <w:p w14:paraId="63AC041E" w14:textId="77777777" w:rsidR="003B6D22" w:rsidRDefault="003B6D22" w:rsidP="00C1784F">
    <w:pPr>
      <w:pStyle w:val="Kopfzeile"/>
      <w:ind w:left="-1701" w:firstLine="1701"/>
      <w:jc w:val="right"/>
      <w:rPr>
        <w:noProof/>
        <w:lang w:val="de-DE" w:eastAsia="de-DE"/>
      </w:rPr>
    </w:pPr>
  </w:p>
  <w:p w14:paraId="5926CE76" w14:textId="0421E78F" w:rsidR="003B6D22" w:rsidRDefault="003B6D22" w:rsidP="00B35F64">
    <w:pPr>
      <w:pStyle w:val="Kopfzeile"/>
      <w:ind w:left="-1701" w:firstLine="1701"/>
      <w:rPr>
        <w:noProof/>
        <w:lang w:val="de-DE" w:eastAsia="de-DE"/>
      </w:rPr>
    </w:pPr>
  </w:p>
  <w:p w14:paraId="40CB5D5C" w14:textId="258F5592" w:rsidR="003B6D22" w:rsidRDefault="003B6D22" w:rsidP="00B35F64">
    <w:pPr>
      <w:pStyle w:val="Kopfzeile"/>
      <w:ind w:left="-1701" w:firstLine="1701"/>
      <w:rPr>
        <w:noProof/>
        <w:lang w:val="de-DE" w:eastAsia="de-DE"/>
      </w:rPr>
    </w:pPr>
  </w:p>
  <w:p w14:paraId="54C959C1" w14:textId="77777777" w:rsidR="003B6D22" w:rsidRDefault="003B6D22" w:rsidP="00B35F64">
    <w:pPr>
      <w:pStyle w:val="Kopfzeile"/>
      <w:ind w:left="-1701" w:firstLine="1701"/>
      <w:rPr>
        <w:noProof/>
        <w:lang w:val="de-DE" w:eastAsia="de-DE"/>
      </w:rPr>
    </w:pPr>
  </w:p>
  <w:p w14:paraId="3D845D78" w14:textId="77777777" w:rsidR="004E1DDE" w:rsidRDefault="004E1DDE" w:rsidP="00B35F64">
    <w:pPr>
      <w:pStyle w:val="Kopfzeile"/>
      <w:ind w:left="-1701" w:firstLine="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DEE05BD"/>
    <w:multiLevelType w:val="multilevel"/>
    <w:tmpl w:val="900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F69E8"/>
    <w:multiLevelType w:val="hybridMultilevel"/>
    <w:tmpl w:val="6C22F5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F754914"/>
    <w:multiLevelType w:val="hybridMultilevel"/>
    <w:tmpl w:val="AFB6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5D0621"/>
    <w:multiLevelType w:val="hybridMultilevel"/>
    <w:tmpl w:val="7DE4224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nsid w:val="4694574B"/>
    <w:multiLevelType w:val="hybridMultilevel"/>
    <w:tmpl w:val="5650BD44"/>
    <w:lvl w:ilvl="0" w:tplc="A6B85FB0">
      <w:start w:val="7"/>
      <w:numFmt w:val="bullet"/>
      <w:lvlText w:val="-"/>
      <w:lvlJc w:val="left"/>
      <w:pPr>
        <w:tabs>
          <w:tab w:val="num" w:pos="720"/>
        </w:tabs>
        <w:ind w:left="720" w:hanging="360"/>
      </w:pPr>
      <w:rPr>
        <w:rFonts w:ascii="Arial" w:eastAsia="Times"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85F7274"/>
    <w:multiLevelType w:val="multilevel"/>
    <w:tmpl w:val="55A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53937"/>
    <w:multiLevelType w:val="hybridMultilevel"/>
    <w:tmpl w:val="64A4756C"/>
    <w:lvl w:ilvl="0" w:tplc="D33C2E9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6FD643C2"/>
    <w:multiLevelType w:val="multilevel"/>
    <w:tmpl w:val="460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9"/>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AE"/>
    <w:rsid w:val="00000B2F"/>
    <w:rsid w:val="00002C93"/>
    <w:rsid w:val="00005CD0"/>
    <w:rsid w:val="00024A3F"/>
    <w:rsid w:val="00030677"/>
    <w:rsid w:val="0003571F"/>
    <w:rsid w:val="00036CE8"/>
    <w:rsid w:val="00036D67"/>
    <w:rsid w:val="000430EC"/>
    <w:rsid w:val="00057741"/>
    <w:rsid w:val="0006268C"/>
    <w:rsid w:val="00063015"/>
    <w:rsid w:val="000654C0"/>
    <w:rsid w:val="00070134"/>
    <w:rsid w:val="000730C1"/>
    <w:rsid w:val="00076A9F"/>
    <w:rsid w:val="00082F44"/>
    <w:rsid w:val="0008557E"/>
    <w:rsid w:val="000878B3"/>
    <w:rsid w:val="000900B4"/>
    <w:rsid w:val="00094408"/>
    <w:rsid w:val="000A45AE"/>
    <w:rsid w:val="000B0D4D"/>
    <w:rsid w:val="000B4238"/>
    <w:rsid w:val="000C6454"/>
    <w:rsid w:val="000D0A86"/>
    <w:rsid w:val="000D26EF"/>
    <w:rsid w:val="000D4435"/>
    <w:rsid w:val="000E0544"/>
    <w:rsid w:val="000E4EE2"/>
    <w:rsid w:val="000E6C11"/>
    <w:rsid w:val="000E71B3"/>
    <w:rsid w:val="000E7DB6"/>
    <w:rsid w:val="000F375F"/>
    <w:rsid w:val="000F6DC3"/>
    <w:rsid w:val="001018E3"/>
    <w:rsid w:val="001037E1"/>
    <w:rsid w:val="001060A4"/>
    <w:rsid w:val="001065C6"/>
    <w:rsid w:val="00106DFA"/>
    <w:rsid w:val="0010726A"/>
    <w:rsid w:val="00112AC4"/>
    <w:rsid w:val="00113EAB"/>
    <w:rsid w:val="001142EF"/>
    <w:rsid w:val="0011508F"/>
    <w:rsid w:val="0012013D"/>
    <w:rsid w:val="00120197"/>
    <w:rsid w:val="00120758"/>
    <w:rsid w:val="00120AF6"/>
    <w:rsid w:val="00121339"/>
    <w:rsid w:val="00122C81"/>
    <w:rsid w:val="00125DE3"/>
    <w:rsid w:val="00126E62"/>
    <w:rsid w:val="001333C0"/>
    <w:rsid w:val="00135E39"/>
    <w:rsid w:val="001407C2"/>
    <w:rsid w:val="0014092F"/>
    <w:rsid w:val="00141C77"/>
    <w:rsid w:val="00151332"/>
    <w:rsid w:val="00153D37"/>
    <w:rsid w:val="0016380E"/>
    <w:rsid w:val="00171633"/>
    <w:rsid w:val="00172B80"/>
    <w:rsid w:val="00173B4B"/>
    <w:rsid w:val="00175579"/>
    <w:rsid w:val="00175B8F"/>
    <w:rsid w:val="00185DC3"/>
    <w:rsid w:val="001861AC"/>
    <w:rsid w:val="00190509"/>
    <w:rsid w:val="00190B32"/>
    <w:rsid w:val="00191126"/>
    <w:rsid w:val="001960FD"/>
    <w:rsid w:val="001A428F"/>
    <w:rsid w:val="001A518C"/>
    <w:rsid w:val="001B1128"/>
    <w:rsid w:val="001B1AC9"/>
    <w:rsid w:val="001B31E7"/>
    <w:rsid w:val="001C2089"/>
    <w:rsid w:val="001C4B50"/>
    <w:rsid w:val="001D0745"/>
    <w:rsid w:val="001D2307"/>
    <w:rsid w:val="001D573A"/>
    <w:rsid w:val="001D70E3"/>
    <w:rsid w:val="001D7251"/>
    <w:rsid w:val="001E2B94"/>
    <w:rsid w:val="001E4EF8"/>
    <w:rsid w:val="001F2575"/>
    <w:rsid w:val="001F7535"/>
    <w:rsid w:val="002012D8"/>
    <w:rsid w:val="002016EF"/>
    <w:rsid w:val="00202B65"/>
    <w:rsid w:val="002054E4"/>
    <w:rsid w:val="00214F2A"/>
    <w:rsid w:val="002172D8"/>
    <w:rsid w:val="002225C7"/>
    <w:rsid w:val="0022337D"/>
    <w:rsid w:val="00223575"/>
    <w:rsid w:val="002236B5"/>
    <w:rsid w:val="002275B3"/>
    <w:rsid w:val="00227F95"/>
    <w:rsid w:val="002353A8"/>
    <w:rsid w:val="002355F5"/>
    <w:rsid w:val="00235C31"/>
    <w:rsid w:val="002364D0"/>
    <w:rsid w:val="00237C9D"/>
    <w:rsid w:val="0024007B"/>
    <w:rsid w:val="00240160"/>
    <w:rsid w:val="00241498"/>
    <w:rsid w:val="00242122"/>
    <w:rsid w:val="00243098"/>
    <w:rsid w:val="002434C5"/>
    <w:rsid w:val="002466EA"/>
    <w:rsid w:val="00246721"/>
    <w:rsid w:val="002472C3"/>
    <w:rsid w:val="00254096"/>
    <w:rsid w:val="00256EEA"/>
    <w:rsid w:val="002608B0"/>
    <w:rsid w:val="00261933"/>
    <w:rsid w:val="0026593F"/>
    <w:rsid w:val="00273698"/>
    <w:rsid w:val="00277F72"/>
    <w:rsid w:val="0028068D"/>
    <w:rsid w:val="00281D85"/>
    <w:rsid w:val="0028263A"/>
    <w:rsid w:val="002838E9"/>
    <w:rsid w:val="00291597"/>
    <w:rsid w:val="0029194F"/>
    <w:rsid w:val="00292BDA"/>
    <w:rsid w:val="00296B71"/>
    <w:rsid w:val="002A0287"/>
    <w:rsid w:val="002A151F"/>
    <w:rsid w:val="002A5ABC"/>
    <w:rsid w:val="002A6843"/>
    <w:rsid w:val="002A7FDE"/>
    <w:rsid w:val="002B1009"/>
    <w:rsid w:val="002C22F1"/>
    <w:rsid w:val="002C23F8"/>
    <w:rsid w:val="002C4778"/>
    <w:rsid w:val="002C5768"/>
    <w:rsid w:val="002C650F"/>
    <w:rsid w:val="002C79BD"/>
    <w:rsid w:val="002C7D65"/>
    <w:rsid w:val="002D434F"/>
    <w:rsid w:val="002D5BDC"/>
    <w:rsid w:val="002E01FA"/>
    <w:rsid w:val="002E1240"/>
    <w:rsid w:val="002E1AE5"/>
    <w:rsid w:val="002E4EAC"/>
    <w:rsid w:val="002E5CE8"/>
    <w:rsid w:val="002E7431"/>
    <w:rsid w:val="002F5FA0"/>
    <w:rsid w:val="00301779"/>
    <w:rsid w:val="00302635"/>
    <w:rsid w:val="0030739B"/>
    <w:rsid w:val="00307BE8"/>
    <w:rsid w:val="00317F9D"/>
    <w:rsid w:val="003213C3"/>
    <w:rsid w:val="00322E46"/>
    <w:rsid w:val="0032363E"/>
    <w:rsid w:val="0032430E"/>
    <w:rsid w:val="0032525D"/>
    <w:rsid w:val="00330CE3"/>
    <w:rsid w:val="00333834"/>
    <w:rsid w:val="00333E2F"/>
    <w:rsid w:val="003345B2"/>
    <w:rsid w:val="00340E1C"/>
    <w:rsid w:val="00342C66"/>
    <w:rsid w:val="0034398B"/>
    <w:rsid w:val="003445FE"/>
    <w:rsid w:val="00344910"/>
    <w:rsid w:val="00350D51"/>
    <w:rsid w:val="003523EA"/>
    <w:rsid w:val="00356E0A"/>
    <w:rsid w:val="003642CA"/>
    <w:rsid w:val="00366A3C"/>
    <w:rsid w:val="00367173"/>
    <w:rsid w:val="0037378C"/>
    <w:rsid w:val="0037447B"/>
    <w:rsid w:val="003809A9"/>
    <w:rsid w:val="00383DC2"/>
    <w:rsid w:val="00385BBD"/>
    <w:rsid w:val="00386D77"/>
    <w:rsid w:val="00387D8F"/>
    <w:rsid w:val="00391B48"/>
    <w:rsid w:val="003930A8"/>
    <w:rsid w:val="003931FA"/>
    <w:rsid w:val="00394C7D"/>
    <w:rsid w:val="00397993"/>
    <w:rsid w:val="003A7D3C"/>
    <w:rsid w:val="003B4BC3"/>
    <w:rsid w:val="003B51D5"/>
    <w:rsid w:val="003B525F"/>
    <w:rsid w:val="003B6D22"/>
    <w:rsid w:val="003D1345"/>
    <w:rsid w:val="003D251E"/>
    <w:rsid w:val="003D2BA2"/>
    <w:rsid w:val="003E04D0"/>
    <w:rsid w:val="003E0D48"/>
    <w:rsid w:val="003E19F9"/>
    <w:rsid w:val="003E6305"/>
    <w:rsid w:val="003F18F2"/>
    <w:rsid w:val="003F1B7B"/>
    <w:rsid w:val="003F3E37"/>
    <w:rsid w:val="004009E4"/>
    <w:rsid w:val="00400D47"/>
    <w:rsid w:val="0040183A"/>
    <w:rsid w:val="0040558D"/>
    <w:rsid w:val="00413380"/>
    <w:rsid w:val="004136A4"/>
    <w:rsid w:val="00415324"/>
    <w:rsid w:val="00421F90"/>
    <w:rsid w:val="00424578"/>
    <w:rsid w:val="0042482C"/>
    <w:rsid w:val="004264D8"/>
    <w:rsid w:val="00440A28"/>
    <w:rsid w:val="00441B9C"/>
    <w:rsid w:val="00451DBB"/>
    <w:rsid w:val="00452909"/>
    <w:rsid w:val="00454A74"/>
    <w:rsid w:val="00460AA9"/>
    <w:rsid w:val="00461CC1"/>
    <w:rsid w:val="004628B5"/>
    <w:rsid w:val="0046363C"/>
    <w:rsid w:val="004644EE"/>
    <w:rsid w:val="00466261"/>
    <w:rsid w:val="004665E4"/>
    <w:rsid w:val="004670E6"/>
    <w:rsid w:val="004709F9"/>
    <w:rsid w:val="0048113A"/>
    <w:rsid w:val="004813D9"/>
    <w:rsid w:val="004852BA"/>
    <w:rsid w:val="00487C52"/>
    <w:rsid w:val="00491A9B"/>
    <w:rsid w:val="00491E74"/>
    <w:rsid w:val="00492175"/>
    <w:rsid w:val="00492223"/>
    <w:rsid w:val="00492370"/>
    <w:rsid w:val="0049356C"/>
    <w:rsid w:val="00493B71"/>
    <w:rsid w:val="004949FA"/>
    <w:rsid w:val="004968FC"/>
    <w:rsid w:val="004A3C79"/>
    <w:rsid w:val="004A68CC"/>
    <w:rsid w:val="004A7CEA"/>
    <w:rsid w:val="004B132D"/>
    <w:rsid w:val="004B3A43"/>
    <w:rsid w:val="004B5752"/>
    <w:rsid w:val="004B65BC"/>
    <w:rsid w:val="004B6767"/>
    <w:rsid w:val="004C19A3"/>
    <w:rsid w:val="004C66A6"/>
    <w:rsid w:val="004D0F06"/>
    <w:rsid w:val="004D17B2"/>
    <w:rsid w:val="004D1935"/>
    <w:rsid w:val="004D1F8D"/>
    <w:rsid w:val="004D2E1C"/>
    <w:rsid w:val="004D3A11"/>
    <w:rsid w:val="004D6D89"/>
    <w:rsid w:val="004D73CE"/>
    <w:rsid w:val="004E1DDE"/>
    <w:rsid w:val="004E5E4D"/>
    <w:rsid w:val="004F0FED"/>
    <w:rsid w:val="004F1333"/>
    <w:rsid w:val="004F3717"/>
    <w:rsid w:val="004F71CC"/>
    <w:rsid w:val="004F7C53"/>
    <w:rsid w:val="004F7DE5"/>
    <w:rsid w:val="0050045C"/>
    <w:rsid w:val="005030B9"/>
    <w:rsid w:val="00504F00"/>
    <w:rsid w:val="00506664"/>
    <w:rsid w:val="00506A98"/>
    <w:rsid w:val="00507631"/>
    <w:rsid w:val="00510CD5"/>
    <w:rsid w:val="00515057"/>
    <w:rsid w:val="0051786B"/>
    <w:rsid w:val="00534726"/>
    <w:rsid w:val="00540307"/>
    <w:rsid w:val="00542DFA"/>
    <w:rsid w:val="00543401"/>
    <w:rsid w:val="005445D0"/>
    <w:rsid w:val="00546341"/>
    <w:rsid w:val="0055319A"/>
    <w:rsid w:val="00556785"/>
    <w:rsid w:val="005607B7"/>
    <w:rsid w:val="0056400F"/>
    <w:rsid w:val="00565B9D"/>
    <w:rsid w:val="005666E3"/>
    <w:rsid w:val="00566E88"/>
    <w:rsid w:val="0058230E"/>
    <w:rsid w:val="00582748"/>
    <w:rsid w:val="00584CA4"/>
    <w:rsid w:val="005854A9"/>
    <w:rsid w:val="005951F2"/>
    <w:rsid w:val="00596C73"/>
    <w:rsid w:val="005A0ADA"/>
    <w:rsid w:val="005A2571"/>
    <w:rsid w:val="005A570E"/>
    <w:rsid w:val="005A7D2E"/>
    <w:rsid w:val="005B05CA"/>
    <w:rsid w:val="005B395C"/>
    <w:rsid w:val="005B466D"/>
    <w:rsid w:val="005C4787"/>
    <w:rsid w:val="005C7C12"/>
    <w:rsid w:val="005D1E63"/>
    <w:rsid w:val="005D5D4C"/>
    <w:rsid w:val="005E0762"/>
    <w:rsid w:val="005E1C52"/>
    <w:rsid w:val="005E7D6D"/>
    <w:rsid w:val="005F24CC"/>
    <w:rsid w:val="005F5CC3"/>
    <w:rsid w:val="005F6A72"/>
    <w:rsid w:val="00603129"/>
    <w:rsid w:val="006070E8"/>
    <w:rsid w:val="006078F4"/>
    <w:rsid w:val="00607CAD"/>
    <w:rsid w:val="00610D94"/>
    <w:rsid w:val="006224C8"/>
    <w:rsid w:val="00624FDA"/>
    <w:rsid w:val="006255C1"/>
    <w:rsid w:val="006267AB"/>
    <w:rsid w:val="0063019C"/>
    <w:rsid w:val="00632B6C"/>
    <w:rsid w:val="00636D05"/>
    <w:rsid w:val="00642640"/>
    <w:rsid w:val="00643196"/>
    <w:rsid w:val="006444C0"/>
    <w:rsid w:val="0064768A"/>
    <w:rsid w:val="00651337"/>
    <w:rsid w:val="0065461E"/>
    <w:rsid w:val="00655CBC"/>
    <w:rsid w:val="00656FE7"/>
    <w:rsid w:val="006625CF"/>
    <w:rsid w:val="00667097"/>
    <w:rsid w:val="00670C25"/>
    <w:rsid w:val="0067336E"/>
    <w:rsid w:val="00674FB8"/>
    <w:rsid w:val="00676EDA"/>
    <w:rsid w:val="0068115E"/>
    <w:rsid w:val="00681DA1"/>
    <w:rsid w:val="00686234"/>
    <w:rsid w:val="0069090A"/>
    <w:rsid w:val="00692336"/>
    <w:rsid w:val="006960C9"/>
    <w:rsid w:val="006A1FEC"/>
    <w:rsid w:val="006A5EAD"/>
    <w:rsid w:val="006A75F1"/>
    <w:rsid w:val="006B411F"/>
    <w:rsid w:val="006C176F"/>
    <w:rsid w:val="006C2213"/>
    <w:rsid w:val="006C2AB0"/>
    <w:rsid w:val="006C6C11"/>
    <w:rsid w:val="006E2D8D"/>
    <w:rsid w:val="006E3E78"/>
    <w:rsid w:val="006E41B6"/>
    <w:rsid w:val="006F0616"/>
    <w:rsid w:val="006F7CC9"/>
    <w:rsid w:val="00700983"/>
    <w:rsid w:val="00701BB9"/>
    <w:rsid w:val="00704391"/>
    <w:rsid w:val="007114BA"/>
    <w:rsid w:val="007158F8"/>
    <w:rsid w:val="00715CEC"/>
    <w:rsid w:val="00717E91"/>
    <w:rsid w:val="00724637"/>
    <w:rsid w:val="0073343F"/>
    <w:rsid w:val="00733AE3"/>
    <w:rsid w:val="0073681E"/>
    <w:rsid w:val="00741239"/>
    <w:rsid w:val="00750413"/>
    <w:rsid w:val="00750C09"/>
    <w:rsid w:val="00750E9A"/>
    <w:rsid w:val="00751C7E"/>
    <w:rsid w:val="00757BE9"/>
    <w:rsid w:val="00761B24"/>
    <w:rsid w:val="00761C57"/>
    <w:rsid w:val="0076476C"/>
    <w:rsid w:val="00770193"/>
    <w:rsid w:val="007712BF"/>
    <w:rsid w:val="007723AD"/>
    <w:rsid w:val="00774A02"/>
    <w:rsid w:val="00777066"/>
    <w:rsid w:val="007772A7"/>
    <w:rsid w:val="00782109"/>
    <w:rsid w:val="007854DC"/>
    <w:rsid w:val="007857A8"/>
    <w:rsid w:val="00786052"/>
    <w:rsid w:val="00790FB2"/>
    <w:rsid w:val="00791278"/>
    <w:rsid w:val="00791A16"/>
    <w:rsid w:val="00791DDB"/>
    <w:rsid w:val="0079308D"/>
    <w:rsid w:val="00793A25"/>
    <w:rsid w:val="00797E69"/>
    <w:rsid w:val="007B1103"/>
    <w:rsid w:val="007B32C0"/>
    <w:rsid w:val="007B3CD8"/>
    <w:rsid w:val="007B7779"/>
    <w:rsid w:val="007B7DEA"/>
    <w:rsid w:val="007C16BB"/>
    <w:rsid w:val="007C1839"/>
    <w:rsid w:val="007D192C"/>
    <w:rsid w:val="007D71C3"/>
    <w:rsid w:val="007D7D22"/>
    <w:rsid w:val="007E1CE2"/>
    <w:rsid w:val="007E4742"/>
    <w:rsid w:val="007F3BB1"/>
    <w:rsid w:val="007F4C4D"/>
    <w:rsid w:val="007F5DCF"/>
    <w:rsid w:val="007F6E06"/>
    <w:rsid w:val="00800399"/>
    <w:rsid w:val="00801401"/>
    <w:rsid w:val="0080328D"/>
    <w:rsid w:val="00804907"/>
    <w:rsid w:val="00806FAB"/>
    <w:rsid w:val="00810CA8"/>
    <w:rsid w:val="00811FF7"/>
    <w:rsid w:val="0081665C"/>
    <w:rsid w:val="00816CDF"/>
    <w:rsid w:val="00822497"/>
    <w:rsid w:val="00825B28"/>
    <w:rsid w:val="00825EA5"/>
    <w:rsid w:val="00827818"/>
    <w:rsid w:val="008334C1"/>
    <w:rsid w:val="008405A5"/>
    <w:rsid w:val="00840647"/>
    <w:rsid w:val="008419B7"/>
    <w:rsid w:val="00846659"/>
    <w:rsid w:val="00852717"/>
    <w:rsid w:val="00853548"/>
    <w:rsid w:val="0085577D"/>
    <w:rsid w:val="00856B2B"/>
    <w:rsid w:val="008604BA"/>
    <w:rsid w:val="00862042"/>
    <w:rsid w:val="008633A3"/>
    <w:rsid w:val="008642B4"/>
    <w:rsid w:val="00877B91"/>
    <w:rsid w:val="008805EA"/>
    <w:rsid w:val="00881F8A"/>
    <w:rsid w:val="008841FB"/>
    <w:rsid w:val="00884421"/>
    <w:rsid w:val="00885DE2"/>
    <w:rsid w:val="00886D43"/>
    <w:rsid w:val="0088784A"/>
    <w:rsid w:val="008919F1"/>
    <w:rsid w:val="00891C1A"/>
    <w:rsid w:val="0089415F"/>
    <w:rsid w:val="008A3F4C"/>
    <w:rsid w:val="008A5C93"/>
    <w:rsid w:val="008A5E66"/>
    <w:rsid w:val="008B08A8"/>
    <w:rsid w:val="008B3CAE"/>
    <w:rsid w:val="008C0295"/>
    <w:rsid w:val="008C1E08"/>
    <w:rsid w:val="008C6D84"/>
    <w:rsid w:val="008C6E0E"/>
    <w:rsid w:val="008D1E79"/>
    <w:rsid w:val="008D26E3"/>
    <w:rsid w:val="008D35E8"/>
    <w:rsid w:val="008D3C1F"/>
    <w:rsid w:val="008D5A5B"/>
    <w:rsid w:val="008E0AEC"/>
    <w:rsid w:val="008E4610"/>
    <w:rsid w:val="008E4C0B"/>
    <w:rsid w:val="008E5102"/>
    <w:rsid w:val="008F05BD"/>
    <w:rsid w:val="008F375E"/>
    <w:rsid w:val="008F7DFF"/>
    <w:rsid w:val="00903D34"/>
    <w:rsid w:val="00916FA5"/>
    <w:rsid w:val="0092003A"/>
    <w:rsid w:val="009274BD"/>
    <w:rsid w:val="00932E3B"/>
    <w:rsid w:val="00933EAF"/>
    <w:rsid w:val="00942FD5"/>
    <w:rsid w:val="00943F4E"/>
    <w:rsid w:val="00944359"/>
    <w:rsid w:val="0094537E"/>
    <w:rsid w:val="00945738"/>
    <w:rsid w:val="00950AD9"/>
    <w:rsid w:val="0095162D"/>
    <w:rsid w:val="00956FEF"/>
    <w:rsid w:val="0096029B"/>
    <w:rsid w:val="00964B5E"/>
    <w:rsid w:val="00965243"/>
    <w:rsid w:val="009674F4"/>
    <w:rsid w:val="00970105"/>
    <w:rsid w:val="009704B7"/>
    <w:rsid w:val="00976D50"/>
    <w:rsid w:val="00992255"/>
    <w:rsid w:val="0099401A"/>
    <w:rsid w:val="00996E7E"/>
    <w:rsid w:val="009A351F"/>
    <w:rsid w:val="009A452B"/>
    <w:rsid w:val="009A5366"/>
    <w:rsid w:val="009B041F"/>
    <w:rsid w:val="009B1277"/>
    <w:rsid w:val="009B6C1B"/>
    <w:rsid w:val="009C2184"/>
    <w:rsid w:val="009C33B3"/>
    <w:rsid w:val="009C4C08"/>
    <w:rsid w:val="009C5510"/>
    <w:rsid w:val="009C553B"/>
    <w:rsid w:val="009C68C9"/>
    <w:rsid w:val="009C6BA2"/>
    <w:rsid w:val="009C78FA"/>
    <w:rsid w:val="009D1257"/>
    <w:rsid w:val="009D2307"/>
    <w:rsid w:val="009D600F"/>
    <w:rsid w:val="009E54BE"/>
    <w:rsid w:val="009F503C"/>
    <w:rsid w:val="009F79AC"/>
    <w:rsid w:val="00A04E8D"/>
    <w:rsid w:val="00A07672"/>
    <w:rsid w:val="00A12636"/>
    <w:rsid w:val="00A12ACA"/>
    <w:rsid w:val="00A13594"/>
    <w:rsid w:val="00A14677"/>
    <w:rsid w:val="00A157CC"/>
    <w:rsid w:val="00A15D1F"/>
    <w:rsid w:val="00A162DF"/>
    <w:rsid w:val="00A22467"/>
    <w:rsid w:val="00A22A40"/>
    <w:rsid w:val="00A24863"/>
    <w:rsid w:val="00A30DD0"/>
    <w:rsid w:val="00A328D6"/>
    <w:rsid w:val="00A35F88"/>
    <w:rsid w:val="00A47028"/>
    <w:rsid w:val="00A50B50"/>
    <w:rsid w:val="00A54471"/>
    <w:rsid w:val="00A54B0A"/>
    <w:rsid w:val="00A54DE2"/>
    <w:rsid w:val="00A6106C"/>
    <w:rsid w:val="00A76A3C"/>
    <w:rsid w:val="00A77B16"/>
    <w:rsid w:val="00A81109"/>
    <w:rsid w:val="00A82A25"/>
    <w:rsid w:val="00A83E2A"/>
    <w:rsid w:val="00A85BE1"/>
    <w:rsid w:val="00A86973"/>
    <w:rsid w:val="00A90C86"/>
    <w:rsid w:val="00A91CA5"/>
    <w:rsid w:val="00A934CD"/>
    <w:rsid w:val="00A935AA"/>
    <w:rsid w:val="00AA4602"/>
    <w:rsid w:val="00AB1A79"/>
    <w:rsid w:val="00AB1C0E"/>
    <w:rsid w:val="00AB750B"/>
    <w:rsid w:val="00AC7E58"/>
    <w:rsid w:val="00AD0CDF"/>
    <w:rsid w:val="00AD5C0A"/>
    <w:rsid w:val="00AD6084"/>
    <w:rsid w:val="00AE12C1"/>
    <w:rsid w:val="00AE3B9D"/>
    <w:rsid w:val="00AF16A9"/>
    <w:rsid w:val="00AF1D6E"/>
    <w:rsid w:val="00AF55F3"/>
    <w:rsid w:val="00AF60E3"/>
    <w:rsid w:val="00B004BD"/>
    <w:rsid w:val="00B02E7B"/>
    <w:rsid w:val="00B0429E"/>
    <w:rsid w:val="00B04935"/>
    <w:rsid w:val="00B04E49"/>
    <w:rsid w:val="00B05E46"/>
    <w:rsid w:val="00B06CD7"/>
    <w:rsid w:val="00B07B0E"/>
    <w:rsid w:val="00B125E1"/>
    <w:rsid w:val="00B1270E"/>
    <w:rsid w:val="00B16E20"/>
    <w:rsid w:val="00B16EE6"/>
    <w:rsid w:val="00B17B4E"/>
    <w:rsid w:val="00B17F5C"/>
    <w:rsid w:val="00B2124E"/>
    <w:rsid w:val="00B21D38"/>
    <w:rsid w:val="00B22DA6"/>
    <w:rsid w:val="00B23D65"/>
    <w:rsid w:val="00B24284"/>
    <w:rsid w:val="00B24465"/>
    <w:rsid w:val="00B2452F"/>
    <w:rsid w:val="00B255E9"/>
    <w:rsid w:val="00B25646"/>
    <w:rsid w:val="00B33084"/>
    <w:rsid w:val="00B3490C"/>
    <w:rsid w:val="00B35F64"/>
    <w:rsid w:val="00B40511"/>
    <w:rsid w:val="00B4084C"/>
    <w:rsid w:val="00B40CBE"/>
    <w:rsid w:val="00B428EA"/>
    <w:rsid w:val="00B465F4"/>
    <w:rsid w:val="00B46C49"/>
    <w:rsid w:val="00B47CC4"/>
    <w:rsid w:val="00B5350E"/>
    <w:rsid w:val="00B55A33"/>
    <w:rsid w:val="00B61090"/>
    <w:rsid w:val="00B64111"/>
    <w:rsid w:val="00B703B1"/>
    <w:rsid w:val="00B7467F"/>
    <w:rsid w:val="00B759C5"/>
    <w:rsid w:val="00B7700A"/>
    <w:rsid w:val="00B8238B"/>
    <w:rsid w:val="00B84007"/>
    <w:rsid w:val="00B916B6"/>
    <w:rsid w:val="00B95BCE"/>
    <w:rsid w:val="00B96B27"/>
    <w:rsid w:val="00BA0300"/>
    <w:rsid w:val="00BB0E10"/>
    <w:rsid w:val="00BB15D9"/>
    <w:rsid w:val="00BB3142"/>
    <w:rsid w:val="00BB690E"/>
    <w:rsid w:val="00BC0719"/>
    <w:rsid w:val="00BC1D08"/>
    <w:rsid w:val="00BC5969"/>
    <w:rsid w:val="00BC5C2E"/>
    <w:rsid w:val="00BD2F78"/>
    <w:rsid w:val="00BE0DBB"/>
    <w:rsid w:val="00BE3946"/>
    <w:rsid w:val="00BE4CCB"/>
    <w:rsid w:val="00BE57FE"/>
    <w:rsid w:val="00BE7326"/>
    <w:rsid w:val="00BE7EC5"/>
    <w:rsid w:val="00BF0A94"/>
    <w:rsid w:val="00BF3876"/>
    <w:rsid w:val="00BF67A3"/>
    <w:rsid w:val="00BF6A08"/>
    <w:rsid w:val="00C038A1"/>
    <w:rsid w:val="00C0407C"/>
    <w:rsid w:val="00C108C2"/>
    <w:rsid w:val="00C1163C"/>
    <w:rsid w:val="00C11AA9"/>
    <w:rsid w:val="00C11EE4"/>
    <w:rsid w:val="00C14470"/>
    <w:rsid w:val="00C15C38"/>
    <w:rsid w:val="00C175E0"/>
    <w:rsid w:val="00C1784F"/>
    <w:rsid w:val="00C2343A"/>
    <w:rsid w:val="00C23C3A"/>
    <w:rsid w:val="00C26FF0"/>
    <w:rsid w:val="00C3172E"/>
    <w:rsid w:val="00C34F07"/>
    <w:rsid w:val="00C40266"/>
    <w:rsid w:val="00C40FDA"/>
    <w:rsid w:val="00C431CC"/>
    <w:rsid w:val="00C437D3"/>
    <w:rsid w:val="00C61483"/>
    <w:rsid w:val="00C62C7A"/>
    <w:rsid w:val="00C6745C"/>
    <w:rsid w:val="00C721F4"/>
    <w:rsid w:val="00C73520"/>
    <w:rsid w:val="00C750C1"/>
    <w:rsid w:val="00C91A6F"/>
    <w:rsid w:val="00C96615"/>
    <w:rsid w:val="00CA0044"/>
    <w:rsid w:val="00CA1CA5"/>
    <w:rsid w:val="00CA6DBE"/>
    <w:rsid w:val="00CA79FD"/>
    <w:rsid w:val="00CB339C"/>
    <w:rsid w:val="00CB4307"/>
    <w:rsid w:val="00CC06C4"/>
    <w:rsid w:val="00CC4EB4"/>
    <w:rsid w:val="00CD0F88"/>
    <w:rsid w:val="00CD3535"/>
    <w:rsid w:val="00CD35A5"/>
    <w:rsid w:val="00CD3E66"/>
    <w:rsid w:val="00CD6036"/>
    <w:rsid w:val="00CD7C63"/>
    <w:rsid w:val="00CF0085"/>
    <w:rsid w:val="00CF6831"/>
    <w:rsid w:val="00CF6A49"/>
    <w:rsid w:val="00CF7A16"/>
    <w:rsid w:val="00D024B8"/>
    <w:rsid w:val="00D03096"/>
    <w:rsid w:val="00D0572E"/>
    <w:rsid w:val="00D11AFF"/>
    <w:rsid w:val="00D1240E"/>
    <w:rsid w:val="00D1652B"/>
    <w:rsid w:val="00D21C4B"/>
    <w:rsid w:val="00D27EC7"/>
    <w:rsid w:val="00D31574"/>
    <w:rsid w:val="00D32162"/>
    <w:rsid w:val="00D32938"/>
    <w:rsid w:val="00D40A02"/>
    <w:rsid w:val="00D45D38"/>
    <w:rsid w:val="00D463FB"/>
    <w:rsid w:val="00D50741"/>
    <w:rsid w:val="00D515B5"/>
    <w:rsid w:val="00D52897"/>
    <w:rsid w:val="00D575A5"/>
    <w:rsid w:val="00D64272"/>
    <w:rsid w:val="00D643BB"/>
    <w:rsid w:val="00D67D49"/>
    <w:rsid w:val="00D76A80"/>
    <w:rsid w:val="00D9082F"/>
    <w:rsid w:val="00DA5A00"/>
    <w:rsid w:val="00DA7A29"/>
    <w:rsid w:val="00DB0110"/>
    <w:rsid w:val="00DB3B6B"/>
    <w:rsid w:val="00DB5AB2"/>
    <w:rsid w:val="00DC0523"/>
    <w:rsid w:val="00DC0C63"/>
    <w:rsid w:val="00DC1714"/>
    <w:rsid w:val="00DC4F27"/>
    <w:rsid w:val="00DC63F4"/>
    <w:rsid w:val="00DD14AB"/>
    <w:rsid w:val="00DD251F"/>
    <w:rsid w:val="00DD3382"/>
    <w:rsid w:val="00DD5483"/>
    <w:rsid w:val="00DD5C4D"/>
    <w:rsid w:val="00DE1148"/>
    <w:rsid w:val="00DE15F4"/>
    <w:rsid w:val="00DE1601"/>
    <w:rsid w:val="00DE3C52"/>
    <w:rsid w:val="00DE7306"/>
    <w:rsid w:val="00DF455C"/>
    <w:rsid w:val="00DF5B0D"/>
    <w:rsid w:val="00DF7363"/>
    <w:rsid w:val="00E02297"/>
    <w:rsid w:val="00E121EC"/>
    <w:rsid w:val="00E12613"/>
    <w:rsid w:val="00E1284B"/>
    <w:rsid w:val="00E14821"/>
    <w:rsid w:val="00E14A9C"/>
    <w:rsid w:val="00E207B4"/>
    <w:rsid w:val="00E207F8"/>
    <w:rsid w:val="00E20895"/>
    <w:rsid w:val="00E224FE"/>
    <w:rsid w:val="00E40418"/>
    <w:rsid w:val="00E41E26"/>
    <w:rsid w:val="00E46476"/>
    <w:rsid w:val="00E47953"/>
    <w:rsid w:val="00E51DAA"/>
    <w:rsid w:val="00E55A76"/>
    <w:rsid w:val="00E55EF9"/>
    <w:rsid w:val="00E57B12"/>
    <w:rsid w:val="00E60E5C"/>
    <w:rsid w:val="00E62704"/>
    <w:rsid w:val="00E633AF"/>
    <w:rsid w:val="00E75856"/>
    <w:rsid w:val="00E80428"/>
    <w:rsid w:val="00E812C1"/>
    <w:rsid w:val="00E81E9D"/>
    <w:rsid w:val="00E82D4B"/>
    <w:rsid w:val="00E929B2"/>
    <w:rsid w:val="00E96785"/>
    <w:rsid w:val="00EA2969"/>
    <w:rsid w:val="00EA2CFB"/>
    <w:rsid w:val="00EA39F8"/>
    <w:rsid w:val="00EA6EB1"/>
    <w:rsid w:val="00EB0A4B"/>
    <w:rsid w:val="00EB0DAB"/>
    <w:rsid w:val="00EB36B3"/>
    <w:rsid w:val="00EB5030"/>
    <w:rsid w:val="00EB5D4D"/>
    <w:rsid w:val="00EB72BB"/>
    <w:rsid w:val="00EB7D2F"/>
    <w:rsid w:val="00EC2746"/>
    <w:rsid w:val="00EC4B8D"/>
    <w:rsid w:val="00ED033D"/>
    <w:rsid w:val="00ED0614"/>
    <w:rsid w:val="00ED2A20"/>
    <w:rsid w:val="00ED3AD3"/>
    <w:rsid w:val="00EE036E"/>
    <w:rsid w:val="00EE380D"/>
    <w:rsid w:val="00EE5C8B"/>
    <w:rsid w:val="00EE5F5E"/>
    <w:rsid w:val="00EE6088"/>
    <w:rsid w:val="00EE7716"/>
    <w:rsid w:val="00EE78D3"/>
    <w:rsid w:val="00EF0647"/>
    <w:rsid w:val="00EF0978"/>
    <w:rsid w:val="00EF38DF"/>
    <w:rsid w:val="00EF67D5"/>
    <w:rsid w:val="00EF6B16"/>
    <w:rsid w:val="00F07313"/>
    <w:rsid w:val="00F11B9F"/>
    <w:rsid w:val="00F12BD1"/>
    <w:rsid w:val="00F1448A"/>
    <w:rsid w:val="00F17309"/>
    <w:rsid w:val="00F2068C"/>
    <w:rsid w:val="00F21C01"/>
    <w:rsid w:val="00F230BB"/>
    <w:rsid w:val="00F2548F"/>
    <w:rsid w:val="00F26F38"/>
    <w:rsid w:val="00F35A73"/>
    <w:rsid w:val="00F453D4"/>
    <w:rsid w:val="00F55417"/>
    <w:rsid w:val="00F57240"/>
    <w:rsid w:val="00F62793"/>
    <w:rsid w:val="00F66695"/>
    <w:rsid w:val="00F67343"/>
    <w:rsid w:val="00F73A80"/>
    <w:rsid w:val="00F7766F"/>
    <w:rsid w:val="00F80B3D"/>
    <w:rsid w:val="00F82989"/>
    <w:rsid w:val="00F84F50"/>
    <w:rsid w:val="00F871B2"/>
    <w:rsid w:val="00F91DD9"/>
    <w:rsid w:val="00F929A1"/>
    <w:rsid w:val="00FA0A90"/>
    <w:rsid w:val="00FA1E85"/>
    <w:rsid w:val="00FA245F"/>
    <w:rsid w:val="00FB0EF5"/>
    <w:rsid w:val="00FC16EA"/>
    <w:rsid w:val="00FC511A"/>
    <w:rsid w:val="00FC523C"/>
    <w:rsid w:val="00FD0F9C"/>
    <w:rsid w:val="00FE0160"/>
    <w:rsid w:val="00FE273D"/>
    <w:rsid w:val="00FE306F"/>
    <w:rsid w:val="00FE40CD"/>
    <w:rsid w:val="00FE6FEE"/>
    <w:rsid w:val="00FF22A0"/>
    <w:rsid w:val="00FF30D3"/>
    <w:rsid w:val="00FF47E2"/>
    <w:rsid w:val="00FF62BD"/>
    <w:rsid w:val="00FF7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ヒラギノ角ゴ Pro W3"/>
      <w:color w:val="000000"/>
      <w:sz w:val="24"/>
      <w:szCs w:val="24"/>
      <w:lang w:val="en-US"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ヒラギノ角ゴ Pro W3"/>
      <w:color w:val="000000"/>
      <w:sz w:val="24"/>
      <w:szCs w:val="24"/>
      <w:lang w:val="en-US"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8594">
      <w:bodyDiv w:val="1"/>
      <w:marLeft w:val="0"/>
      <w:marRight w:val="0"/>
      <w:marTop w:val="0"/>
      <w:marBottom w:val="0"/>
      <w:divBdr>
        <w:top w:val="none" w:sz="0" w:space="0" w:color="auto"/>
        <w:left w:val="none" w:sz="0" w:space="0" w:color="auto"/>
        <w:bottom w:val="none" w:sz="0" w:space="0" w:color="auto"/>
        <w:right w:val="none" w:sz="0" w:space="0" w:color="auto"/>
      </w:divBdr>
    </w:div>
    <w:div w:id="367728450">
      <w:bodyDiv w:val="1"/>
      <w:marLeft w:val="0"/>
      <w:marRight w:val="0"/>
      <w:marTop w:val="0"/>
      <w:marBottom w:val="0"/>
      <w:divBdr>
        <w:top w:val="none" w:sz="0" w:space="0" w:color="auto"/>
        <w:left w:val="none" w:sz="0" w:space="0" w:color="auto"/>
        <w:bottom w:val="none" w:sz="0" w:space="0" w:color="auto"/>
        <w:right w:val="none" w:sz="0" w:space="0" w:color="auto"/>
      </w:divBdr>
    </w:div>
    <w:div w:id="618950707">
      <w:bodyDiv w:val="1"/>
      <w:marLeft w:val="0"/>
      <w:marRight w:val="0"/>
      <w:marTop w:val="0"/>
      <w:marBottom w:val="0"/>
      <w:divBdr>
        <w:top w:val="none" w:sz="0" w:space="0" w:color="auto"/>
        <w:left w:val="none" w:sz="0" w:space="0" w:color="auto"/>
        <w:bottom w:val="none" w:sz="0" w:space="0" w:color="auto"/>
        <w:right w:val="none" w:sz="0" w:space="0" w:color="auto"/>
      </w:divBdr>
    </w:div>
    <w:div w:id="847216108">
      <w:bodyDiv w:val="1"/>
      <w:marLeft w:val="0"/>
      <w:marRight w:val="0"/>
      <w:marTop w:val="0"/>
      <w:marBottom w:val="0"/>
      <w:divBdr>
        <w:top w:val="none" w:sz="0" w:space="0" w:color="auto"/>
        <w:left w:val="none" w:sz="0" w:space="0" w:color="auto"/>
        <w:bottom w:val="none" w:sz="0" w:space="0" w:color="auto"/>
        <w:right w:val="none" w:sz="0" w:space="0" w:color="auto"/>
      </w:divBdr>
    </w:div>
    <w:div w:id="939332393">
      <w:bodyDiv w:val="1"/>
      <w:marLeft w:val="0"/>
      <w:marRight w:val="0"/>
      <w:marTop w:val="0"/>
      <w:marBottom w:val="0"/>
      <w:divBdr>
        <w:top w:val="none" w:sz="0" w:space="0" w:color="auto"/>
        <w:left w:val="none" w:sz="0" w:space="0" w:color="auto"/>
        <w:bottom w:val="none" w:sz="0" w:space="0" w:color="auto"/>
        <w:right w:val="none" w:sz="0" w:space="0" w:color="auto"/>
      </w:divBdr>
    </w:div>
    <w:div w:id="981082986">
      <w:bodyDiv w:val="1"/>
      <w:marLeft w:val="0"/>
      <w:marRight w:val="0"/>
      <w:marTop w:val="0"/>
      <w:marBottom w:val="0"/>
      <w:divBdr>
        <w:top w:val="none" w:sz="0" w:space="0" w:color="auto"/>
        <w:left w:val="none" w:sz="0" w:space="0" w:color="auto"/>
        <w:bottom w:val="none" w:sz="0" w:space="0" w:color="auto"/>
        <w:right w:val="none" w:sz="0" w:space="0" w:color="auto"/>
      </w:divBdr>
    </w:div>
    <w:div w:id="990525402">
      <w:bodyDiv w:val="1"/>
      <w:marLeft w:val="0"/>
      <w:marRight w:val="0"/>
      <w:marTop w:val="0"/>
      <w:marBottom w:val="0"/>
      <w:divBdr>
        <w:top w:val="none" w:sz="0" w:space="0" w:color="auto"/>
        <w:left w:val="none" w:sz="0" w:space="0" w:color="auto"/>
        <w:bottom w:val="none" w:sz="0" w:space="0" w:color="auto"/>
        <w:right w:val="none" w:sz="0" w:space="0" w:color="auto"/>
      </w:divBdr>
    </w:div>
    <w:div w:id="1032997440">
      <w:bodyDiv w:val="1"/>
      <w:marLeft w:val="0"/>
      <w:marRight w:val="0"/>
      <w:marTop w:val="0"/>
      <w:marBottom w:val="0"/>
      <w:divBdr>
        <w:top w:val="none" w:sz="0" w:space="0" w:color="auto"/>
        <w:left w:val="none" w:sz="0" w:space="0" w:color="auto"/>
        <w:bottom w:val="none" w:sz="0" w:space="0" w:color="auto"/>
        <w:right w:val="none" w:sz="0" w:space="0" w:color="auto"/>
      </w:divBdr>
    </w:div>
    <w:div w:id="1124888867">
      <w:bodyDiv w:val="1"/>
      <w:marLeft w:val="0"/>
      <w:marRight w:val="0"/>
      <w:marTop w:val="0"/>
      <w:marBottom w:val="0"/>
      <w:divBdr>
        <w:top w:val="none" w:sz="0" w:space="0" w:color="auto"/>
        <w:left w:val="none" w:sz="0" w:space="0" w:color="auto"/>
        <w:bottom w:val="none" w:sz="0" w:space="0" w:color="auto"/>
        <w:right w:val="none" w:sz="0" w:space="0" w:color="auto"/>
      </w:divBdr>
    </w:div>
    <w:div w:id="1153134372">
      <w:bodyDiv w:val="1"/>
      <w:marLeft w:val="0"/>
      <w:marRight w:val="0"/>
      <w:marTop w:val="0"/>
      <w:marBottom w:val="0"/>
      <w:divBdr>
        <w:top w:val="none" w:sz="0" w:space="0" w:color="auto"/>
        <w:left w:val="none" w:sz="0" w:space="0" w:color="auto"/>
        <w:bottom w:val="none" w:sz="0" w:space="0" w:color="auto"/>
        <w:right w:val="none" w:sz="0" w:space="0" w:color="auto"/>
      </w:divBdr>
    </w:div>
    <w:div w:id="1212157574">
      <w:bodyDiv w:val="1"/>
      <w:marLeft w:val="0"/>
      <w:marRight w:val="0"/>
      <w:marTop w:val="0"/>
      <w:marBottom w:val="0"/>
      <w:divBdr>
        <w:top w:val="none" w:sz="0" w:space="0" w:color="auto"/>
        <w:left w:val="none" w:sz="0" w:space="0" w:color="auto"/>
        <w:bottom w:val="none" w:sz="0" w:space="0" w:color="auto"/>
        <w:right w:val="none" w:sz="0" w:space="0" w:color="auto"/>
      </w:divBdr>
    </w:div>
    <w:div w:id="1298099667">
      <w:bodyDiv w:val="1"/>
      <w:marLeft w:val="0"/>
      <w:marRight w:val="0"/>
      <w:marTop w:val="0"/>
      <w:marBottom w:val="0"/>
      <w:divBdr>
        <w:top w:val="none" w:sz="0" w:space="0" w:color="auto"/>
        <w:left w:val="none" w:sz="0" w:space="0" w:color="auto"/>
        <w:bottom w:val="none" w:sz="0" w:space="0" w:color="auto"/>
        <w:right w:val="none" w:sz="0" w:space="0" w:color="auto"/>
      </w:divBdr>
    </w:div>
    <w:div w:id="1465195538">
      <w:bodyDiv w:val="1"/>
      <w:marLeft w:val="0"/>
      <w:marRight w:val="0"/>
      <w:marTop w:val="0"/>
      <w:marBottom w:val="0"/>
      <w:divBdr>
        <w:top w:val="none" w:sz="0" w:space="0" w:color="auto"/>
        <w:left w:val="none" w:sz="0" w:space="0" w:color="auto"/>
        <w:bottom w:val="none" w:sz="0" w:space="0" w:color="auto"/>
        <w:right w:val="none" w:sz="0" w:space="0" w:color="auto"/>
      </w:divBdr>
    </w:div>
    <w:div w:id="1591767336">
      <w:bodyDiv w:val="1"/>
      <w:marLeft w:val="0"/>
      <w:marRight w:val="0"/>
      <w:marTop w:val="0"/>
      <w:marBottom w:val="0"/>
      <w:divBdr>
        <w:top w:val="none" w:sz="0" w:space="0" w:color="auto"/>
        <w:left w:val="none" w:sz="0" w:space="0" w:color="auto"/>
        <w:bottom w:val="none" w:sz="0" w:space="0" w:color="auto"/>
        <w:right w:val="none" w:sz="0" w:space="0" w:color="auto"/>
      </w:divBdr>
    </w:div>
    <w:div w:id="1654604388">
      <w:bodyDiv w:val="1"/>
      <w:marLeft w:val="0"/>
      <w:marRight w:val="0"/>
      <w:marTop w:val="0"/>
      <w:marBottom w:val="0"/>
      <w:divBdr>
        <w:top w:val="none" w:sz="0" w:space="0" w:color="auto"/>
        <w:left w:val="none" w:sz="0" w:space="0" w:color="auto"/>
        <w:bottom w:val="none" w:sz="0" w:space="0" w:color="auto"/>
        <w:right w:val="none" w:sz="0" w:space="0" w:color="auto"/>
      </w:divBdr>
    </w:div>
    <w:div w:id="1686250015">
      <w:bodyDiv w:val="1"/>
      <w:marLeft w:val="0"/>
      <w:marRight w:val="0"/>
      <w:marTop w:val="0"/>
      <w:marBottom w:val="0"/>
      <w:divBdr>
        <w:top w:val="none" w:sz="0" w:space="0" w:color="auto"/>
        <w:left w:val="none" w:sz="0" w:space="0" w:color="auto"/>
        <w:bottom w:val="none" w:sz="0" w:space="0" w:color="auto"/>
        <w:right w:val="none" w:sz="0" w:space="0" w:color="auto"/>
      </w:divBdr>
    </w:div>
    <w:div w:id="1999385754">
      <w:bodyDiv w:val="1"/>
      <w:marLeft w:val="0"/>
      <w:marRight w:val="0"/>
      <w:marTop w:val="0"/>
      <w:marBottom w:val="0"/>
      <w:divBdr>
        <w:top w:val="none" w:sz="0" w:space="0" w:color="auto"/>
        <w:left w:val="none" w:sz="0" w:space="0" w:color="auto"/>
        <w:bottom w:val="none" w:sz="0" w:space="0" w:color="auto"/>
        <w:right w:val="none" w:sz="0" w:space="0" w:color="auto"/>
      </w:divBdr>
    </w:div>
    <w:div w:id="2056007856">
      <w:bodyDiv w:val="1"/>
      <w:marLeft w:val="0"/>
      <w:marRight w:val="0"/>
      <w:marTop w:val="0"/>
      <w:marBottom w:val="0"/>
      <w:divBdr>
        <w:top w:val="none" w:sz="0" w:space="0" w:color="auto"/>
        <w:left w:val="none" w:sz="0" w:space="0" w:color="auto"/>
        <w:bottom w:val="none" w:sz="0" w:space="0" w:color="auto"/>
        <w:right w:val="none" w:sz="0" w:space="0" w:color="auto"/>
      </w:divBdr>
    </w:div>
    <w:div w:id="20575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herten@technical-group.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tte@technical-group.com"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herten@technical-group.com"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www.hima.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tte@technical-group.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A6839E80-8795-4FE4-9E33-9FB282F7D7AB}">
  <ds:schemaRefs>
    <ds:schemaRef ds:uri="http://schemas.openxmlformats.org/officeDocument/2006/bibliography"/>
  </ds:schemaRefs>
</ds:datastoreItem>
</file>

<file path=customXml/itemProps2.xml><?xml version="1.0" encoding="utf-8"?>
<ds:datastoreItem xmlns:ds="http://schemas.openxmlformats.org/officeDocument/2006/customXml" ds:itemID="{EA272C30-A14F-4345-800C-4FC9E265193B}"/>
</file>

<file path=customXml/itemProps3.xml><?xml version="1.0" encoding="utf-8"?>
<ds:datastoreItem xmlns:ds="http://schemas.openxmlformats.org/officeDocument/2006/customXml" ds:itemID="{94952B18-92FF-4630-AEFE-30776CA3C227}"/>
</file>

<file path=customXml/itemProps4.xml><?xml version="1.0" encoding="utf-8"?>
<ds:datastoreItem xmlns:ds="http://schemas.openxmlformats.org/officeDocument/2006/customXml" ds:itemID="{74E51A5D-0812-4E31-8D85-3C9455B84ED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HIMA GmbH FOUNDATION DOCUMENT</vt:lpstr>
    </vt:vector>
  </TitlesOfParts>
  <Company>Pennebaker</Company>
  <LinksUpToDate>false</LinksUpToDate>
  <CharactersWithSpaces>4733</CharactersWithSpaces>
  <SharedDoc>false</SharedDoc>
  <HLinks>
    <vt:vector size="24" baseType="variant">
      <vt:variant>
        <vt:i4>131076</vt:i4>
      </vt:variant>
      <vt:variant>
        <vt:i4>9</vt:i4>
      </vt:variant>
      <vt:variant>
        <vt:i4>0</vt:i4>
      </vt:variant>
      <vt:variant>
        <vt:i4>5</vt:i4>
      </vt:variant>
      <vt:variant>
        <vt:lpwstr>http://www.hima.de/Presse/default.php</vt:lpwstr>
      </vt:variant>
      <vt:variant>
        <vt:lpwstr/>
      </vt:variant>
      <vt:variant>
        <vt:i4>6619196</vt:i4>
      </vt:variant>
      <vt:variant>
        <vt:i4>6</vt:i4>
      </vt:variant>
      <vt:variant>
        <vt:i4>0</vt:i4>
      </vt:variant>
      <vt:variant>
        <vt:i4>5</vt:i4>
      </vt:variant>
      <vt:variant>
        <vt:lpwstr>http://www.hima.de/</vt:lpwstr>
      </vt:variant>
      <vt:variant>
        <vt:lpwstr/>
      </vt:variant>
      <vt:variant>
        <vt:i4>5898290</vt:i4>
      </vt:variant>
      <vt:variant>
        <vt:i4>3</vt:i4>
      </vt:variant>
      <vt:variant>
        <vt:i4>0</vt:i4>
      </vt:variant>
      <vt:variant>
        <vt:i4>5</vt:i4>
      </vt:variant>
      <vt:variant>
        <vt:lpwstr>mailto:n.pringal@hima.com</vt:lpwstr>
      </vt:variant>
      <vt:variant>
        <vt:lpwstr/>
      </vt:variant>
      <vt:variant>
        <vt:i4>1376277</vt:i4>
      </vt:variant>
      <vt:variant>
        <vt:i4>0</vt:i4>
      </vt:variant>
      <vt:variant>
        <vt:i4>0</vt:i4>
      </vt:variant>
      <vt:variant>
        <vt:i4>5</vt:i4>
      </vt:variant>
      <vt:variant>
        <vt:lpwstr>http://www.hima.de/fachsymposium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HIMA Paul Hildebrandt GmbH + Co KG</cp:lastModifiedBy>
  <cp:revision>4</cp:revision>
  <cp:lastPrinted>2018-01-22T12:25:00Z</cp:lastPrinted>
  <dcterms:created xsi:type="dcterms:W3CDTF">2018-01-25T01:02:00Z</dcterms:created>
  <dcterms:modified xsi:type="dcterms:W3CDTF">2018-01-25T07:30:00Z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0x0101006D5CF301D116E848B97569E969C1C27B</vt:lpwstr>
  </property>
</Properties>
</file>